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B791F" w14:textId="77777777" w:rsidR="003B0993" w:rsidRPr="003B0993" w:rsidRDefault="003B0993" w:rsidP="00D77BBB">
      <w:pPr>
        <w:jc w:val="both"/>
      </w:pPr>
    </w:p>
    <w:p w14:paraId="7922937F" w14:textId="77777777" w:rsidR="003B0993" w:rsidRPr="003B0993" w:rsidRDefault="003B0993" w:rsidP="00D77BBB">
      <w:pPr>
        <w:jc w:val="both"/>
      </w:pPr>
    </w:p>
    <w:p w14:paraId="3E815C02" w14:textId="77777777" w:rsidR="00C81E99" w:rsidRPr="00E16FB4" w:rsidRDefault="00C81E99" w:rsidP="00C81E99">
      <w:pPr>
        <w:pStyle w:val="Titolospecifica"/>
        <w:spacing w:before="600"/>
        <w:rPr>
          <w:rFonts w:cs="Arial"/>
          <w:i w:val="0"/>
          <w:caps w:val="0"/>
          <w:color w:val="0077CF"/>
          <w:sz w:val="24"/>
        </w:rPr>
      </w:pPr>
      <w:r w:rsidRPr="00E16FB4">
        <w:rPr>
          <w:rFonts w:cs="Arial"/>
          <w:i w:val="0"/>
          <w:caps w:val="0"/>
          <w:color w:val="0077CF"/>
          <w:sz w:val="24"/>
        </w:rPr>
        <w:t xml:space="preserve">CAPITOLATO TECNICO </w:t>
      </w:r>
    </w:p>
    <w:p w14:paraId="03B38FB9" w14:textId="1AB61970" w:rsidR="00E1264D" w:rsidRPr="003B0993" w:rsidRDefault="00E16FB4" w:rsidP="0088052D">
      <w:pPr>
        <w:pStyle w:val="Titolospecifica"/>
        <w:spacing w:before="600"/>
        <w:rPr>
          <w:rFonts w:asciiTheme="minorHAnsi" w:hAnsiTheme="minorHAnsi"/>
          <w:sz w:val="22"/>
          <w:szCs w:val="22"/>
        </w:rPr>
      </w:pPr>
      <w:r w:rsidRPr="00E16FB4">
        <w:rPr>
          <w:rFonts w:cs="Arial"/>
          <w:i w:val="0"/>
          <w:caps w:val="0"/>
          <w:color w:val="0077CF"/>
          <w:sz w:val="24"/>
        </w:rPr>
        <w:t>SERVIZIO DI CERTIFICAZIONE DEI CONTRATTI DI COLLABORAZIONE AI SENSI E PER GLI EFFETTI DELL'ART. 75 E SS. DEL D.LGS. 276 DEL 2003</w:t>
      </w:r>
      <w:r w:rsidR="00E1264D" w:rsidRPr="003B0993">
        <w:rPr>
          <w:rFonts w:asciiTheme="minorHAnsi" w:hAnsiTheme="minorHAnsi"/>
          <w:sz w:val="22"/>
          <w:szCs w:val="22"/>
        </w:rPr>
        <w:br w:type="page"/>
      </w:r>
    </w:p>
    <w:p w14:paraId="1A9D5B44" w14:textId="77777777" w:rsidR="00D77BBB" w:rsidRPr="003B0993" w:rsidRDefault="00D77BBB" w:rsidP="00D77BBB">
      <w:pPr>
        <w:jc w:val="both"/>
      </w:pPr>
    </w:p>
    <w:p w14:paraId="21C2F5E1" w14:textId="77887243" w:rsidR="00C81E99" w:rsidRPr="003B0993" w:rsidRDefault="00017EDA" w:rsidP="00CF3CA9">
      <w:pPr>
        <w:pStyle w:val="Titolospecifica"/>
        <w:tabs>
          <w:tab w:val="center" w:pos="4819"/>
        </w:tabs>
        <w:spacing w:before="120" w:after="120"/>
        <w:jc w:val="left"/>
        <w:rPr>
          <w:rFonts w:asciiTheme="minorHAnsi" w:hAnsiTheme="minorHAnsi"/>
          <w:sz w:val="22"/>
          <w:szCs w:val="22"/>
        </w:rPr>
      </w:pPr>
      <w:r w:rsidRPr="003B0993">
        <w:rPr>
          <w:rFonts w:asciiTheme="minorHAnsi" w:hAnsiTheme="minorHAnsi"/>
          <w:sz w:val="22"/>
          <w:szCs w:val="22"/>
        </w:rPr>
        <w:t>indice</w:t>
      </w:r>
      <w:r w:rsidR="00CF3CA9">
        <w:rPr>
          <w:rFonts w:asciiTheme="minorHAnsi" w:hAnsiTheme="minorHAnsi"/>
          <w:sz w:val="22"/>
          <w:szCs w:val="22"/>
        </w:rPr>
        <w:tab/>
      </w:r>
    </w:p>
    <w:sdt>
      <w:sdtPr>
        <w:id w:val="3574688"/>
        <w:docPartObj>
          <w:docPartGallery w:val="Table of Contents"/>
          <w:docPartUnique/>
        </w:docPartObj>
      </w:sdtPr>
      <w:sdtEndPr/>
      <w:sdtContent>
        <w:p w14:paraId="4F5F78BA" w14:textId="77777777" w:rsidR="002B2C76" w:rsidRPr="003B0993" w:rsidRDefault="002B2C76" w:rsidP="002B2C76">
          <w:pPr>
            <w:pStyle w:val="Nessunaspaziatura"/>
          </w:pPr>
        </w:p>
        <w:p w14:paraId="6B2C2F0C" w14:textId="358E938E" w:rsidR="00E00889" w:rsidRDefault="00996693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 w:rsidRPr="003B0993">
            <w:fldChar w:fldCharType="begin"/>
          </w:r>
          <w:r w:rsidR="002B2C76" w:rsidRPr="003B0993">
            <w:instrText xml:space="preserve"> TOC \o "1-3" \h \z \u </w:instrText>
          </w:r>
          <w:r w:rsidRPr="003B0993">
            <w:fldChar w:fldCharType="separate"/>
          </w:r>
          <w:hyperlink w:anchor="_Toc204783461" w:history="1">
            <w:r w:rsidR="00E00889" w:rsidRPr="00C813DD">
              <w:rPr>
                <w:rStyle w:val="Collegamentoipertestuale"/>
                <w:rFonts w:ascii="Calibri" w:eastAsia="Calibri" w:hAnsi="Calibri" w:cs="Calibri"/>
                <w:noProof/>
                <w:lang w:bidi="it-IT"/>
              </w:rPr>
              <w:t>1</w:t>
            </w:r>
            <w:r w:rsidR="00E00889"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00889" w:rsidRPr="00C813DD">
              <w:rPr>
                <w:rStyle w:val="Collegamentoipertestuale"/>
                <w:rFonts w:ascii="Arial" w:hAnsi="Arial" w:cs="Arial"/>
                <w:noProof/>
              </w:rPr>
              <w:t>DEFINIZIONI</w:t>
            </w:r>
            <w:r w:rsidR="00E00889">
              <w:rPr>
                <w:noProof/>
                <w:webHidden/>
              </w:rPr>
              <w:tab/>
            </w:r>
            <w:r w:rsidR="00E00889">
              <w:rPr>
                <w:noProof/>
                <w:webHidden/>
              </w:rPr>
              <w:fldChar w:fldCharType="begin"/>
            </w:r>
            <w:r w:rsidR="00E00889">
              <w:rPr>
                <w:noProof/>
                <w:webHidden/>
              </w:rPr>
              <w:instrText xml:space="preserve"> PAGEREF _Toc204783461 \h </w:instrText>
            </w:r>
            <w:r w:rsidR="00E00889">
              <w:rPr>
                <w:noProof/>
                <w:webHidden/>
              </w:rPr>
            </w:r>
            <w:r w:rsidR="00E00889">
              <w:rPr>
                <w:noProof/>
                <w:webHidden/>
              </w:rPr>
              <w:fldChar w:fldCharType="separate"/>
            </w:r>
            <w:r w:rsidR="00E00889">
              <w:rPr>
                <w:noProof/>
                <w:webHidden/>
              </w:rPr>
              <w:t>3</w:t>
            </w:r>
            <w:r w:rsidR="00E00889">
              <w:rPr>
                <w:noProof/>
                <w:webHidden/>
              </w:rPr>
              <w:fldChar w:fldCharType="end"/>
            </w:r>
          </w:hyperlink>
        </w:p>
        <w:p w14:paraId="1915D693" w14:textId="02FB999F" w:rsidR="00E00889" w:rsidRDefault="00E0088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2" w:history="1">
            <w:r w:rsidRPr="00C813DD">
              <w:rPr>
                <w:rStyle w:val="Collegamentoipertestuale"/>
                <w:rFonts w:ascii="Calibri" w:eastAsia="Calibri" w:hAnsi="Calibri" w:cs="Calibri"/>
                <w:noProof/>
                <w:lang w:bidi="it-IT"/>
              </w:rPr>
              <w:t>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813DD">
              <w:rPr>
                <w:rStyle w:val="Collegamentoipertestuale"/>
                <w:rFonts w:ascii="Arial" w:hAnsi="Arial" w:cs="Arial"/>
                <w:noProof/>
              </w:rPr>
              <w:t>OGGETTO E DURATA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D57893" w14:textId="1F7DFD83" w:rsidR="00E00889" w:rsidRDefault="00E0088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3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813DD">
              <w:rPr>
                <w:rStyle w:val="Collegamentoipertestuale"/>
                <w:rFonts w:ascii="Arial" w:hAnsi="Arial" w:cs="Arial"/>
                <w:noProof/>
              </w:rPr>
              <w:t>CARATTERISTICHE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FA1EE" w14:textId="467081B9" w:rsidR="00E00889" w:rsidRDefault="00E0088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4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4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813DD">
              <w:rPr>
                <w:rStyle w:val="Collegamentoipertestuale"/>
                <w:rFonts w:ascii="Arial" w:hAnsi="Arial" w:cs="Arial"/>
                <w:noProof/>
              </w:rPr>
              <w:t>MODALITÀ DI SVOLGIMENTO DELLE ATTIVITÀ CONTRATTUALI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73EB1F" w14:textId="1A3BF907" w:rsidR="00E00889" w:rsidRDefault="00E00889">
          <w:pPr>
            <w:pStyle w:val="Sommario1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5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4.1 GENERALITÀ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FDEEE" w14:textId="21272A9A" w:rsidR="00E00889" w:rsidRDefault="00E00889">
          <w:pPr>
            <w:pStyle w:val="Sommario1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6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4.2 LUOGO DI SVOLGIMENTO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7FBB2" w14:textId="10E94912" w:rsidR="00E00889" w:rsidRDefault="00E00889">
          <w:pPr>
            <w:pStyle w:val="Sommario1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7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4.3 RESPONSABILE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FAE15" w14:textId="320C87CC" w:rsidR="00E00889" w:rsidRDefault="00E00889">
          <w:pPr>
            <w:pStyle w:val="Sommario1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8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4.4. MODALITÀ DI COMUNICAZIONE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65456" w14:textId="16689F78" w:rsidR="00E00889" w:rsidRDefault="00E00889" w:rsidP="00E00889">
          <w:pPr>
            <w:pStyle w:val="Sommario2"/>
            <w:tabs>
              <w:tab w:val="left" w:pos="960"/>
              <w:tab w:val="right" w:leader="dot" w:pos="9628"/>
            </w:tabs>
            <w:ind w:left="0"/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69" w:history="1">
            <w:r w:rsidRPr="00C813DD">
              <w:rPr>
                <w:rStyle w:val="Collegamentoipertestuale"/>
                <w:rFonts w:ascii="Arial" w:eastAsia="Times New Roman" w:hAnsi="Arial" w:cs="Arial"/>
                <w:caps/>
                <w:noProof/>
                <w:kern w:val="28"/>
              </w:rPr>
              <w:t>4.5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 xml:space="preserve">   </w:t>
            </w:r>
            <w:r w:rsidRPr="00C813DD">
              <w:rPr>
                <w:rStyle w:val="Collegamentoipertestuale"/>
                <w:rFonts w:ascii="Arial" w:eastAsia="Times New Roman" w:hAnsi="Arial" w:cs="Arial"/>
                <w:caps/>
                <w:noProof/>
                <w:kern w:val="28"/>
              </w:rPr>
              <w:t>Riservatezza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E58FC" w14:textId="4A892C06" w:rsidR="00E00889" w:rsidRDefault="00E0088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70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5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813DD">
              <w:rPr>
                <w:rStyle w:val="Collegamentoipertestuale"/>
                <w:rFonts w:ascii="Arial" w:hAnsi="Arial" w:cs="Arial"/>
                <w:noProof/>
              </w:rPr>
              <w:t>VERIFICA DI CONFORMITA’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388B0D" w14:textId="1917D95A" w:rsidR="00E00889" w:rsidRDefault="00E0088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783471" w:history="1">
            <w:r w:rsidRPr="00C813DD">
              <w:rPr>
                <w:rStyle w:val="Collegamentoipertestuale"/>
                <w:rFonts w:ascii="Arial" w:hAnsi="Arial" w:cs="Arial"/>
                <w:noProof/>
              </w:rPr>
              <w:t>6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813DD">
              <w:rPr>
                <w:rStyle w:val="Collegamentoipertestuale"/>
                <w:rFonts w:ascii="Arial" w:hAnsi="Arial" w:cs="Arial"/>
                <w:noProof/>
              </w:rPr>
              <w:t>MODALITÀ DI FATTURAZIONE E PAGAMENTO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_Toc204783471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A9822" w14:textId="713B1A7B" w:rsidR="002B2C76" w:rsidRPr="003B0993" w:rsidRDefault="00996693">
          <w:r w:rsidRPr="003B0993">
            <w:fldChar w:fldCharType="end"/>
          </w:r>
        </w:p>
      </w:sdtContent>
    </w:sdt>
    <w:p w14:paraId="45DB2ADD" w14:textId="77777777" w:rsidR="00D77BBB" w:rsidRPr="003B0993" w:rsidRDefault="00D77BBB" w:rsidP="00D77BBB">
      <w:pPr>
        <w:pStyle w:val="Default"/>
        <w:spacing w:after="200"/>
        <w:jc w:val="both"/>
        <w:rPr>
          <w:rFonts w:asciiTheme="minorHAnsi" w:hAnsiTheme="minorHAnsi" w:cs="Calibri"/>
          <w:sz w:val="22"/>
          <w:szCs w:val="22"/>
        </w:rPr>
      </w:pPr>
    </w:p>
    <w:p w14:paraId="04084A50" w14:textId="77777777" w:rsidR="00D77BBB" w:rsidRPr="003B0993" w:rsidRDefault="00D77BBB" w:rsidP="00E16FB4">
      <w:pPr>
        <w:pStyle w:val="Pidipagina"/>
        <w:rPr>
          <w:rFonts w:cs="Calibri"/>
          <w:color w:val="000000"/>
        </w:rPr>
      </w:pPr>
      <w:r w:rsidRPr="003B0993">
        <w:rPr>
          <w:rFonts w:cs="Calibri"/>
        </w:rPr>
        <w:br w:type="page"/>
      </w:r>
    </w:p>
    <w:p w14:paraId="4D17935D" w14:textId="77777777" w:rsidR="00172EE2" w:rsidRPr="003D5EE6" w:rsidRDefault="00172EE2" w:rsidP="00E00889">
      <w:pPr>
        <w:pStyle w:val="Titolo1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Toc485203011"/>
      <w:bookmarkStart w:id="1" w:name="_Toc485203012"/>
      <w:bookmarkStart w:id="2" w:name="_Toc62573377"/>
      <w:bookmarkStart w:id="3" w:name="_Toc204783461"/>
      <w:bookmarkStart w:id="4" w:name="_Ref453144849"/>
      <w:bookmarkEnd w:id="0"/>
      <w:bookmarkEnd w:id="1"/>
      <w:r w:rsidRPr="003D5EE6">
        <w:rPr>
          <w:rFonts w:ascii="Arial" w:hAnsi="Arial" w:cs="Arial"/>
          <w:color w:val="auto"/>
          <w:sz w:val="20"/>
          <w:szCs w:val="20"/>
        </w:rPr>
        <w:lastRenderedPageBreak/>
        <w:t>DEFINIZIONI</w:t>
      </w:r>
      <w:bookmarkEnd w:id="2"/>
      <w:bookmarkEnd w:id="3"/>
    </w:p>
    <w:p w14:paraId="1C7D2862" w14:textId="62573D25" w:rsidR="00172EE2" w:rsidRPr="00D0104F" w:rsidRDefault="00172EE2" w:rsidP="007E0288">
      <w:pPr>
        <w:pStyle w:val="Corpotesto"/>
        <w:spacing w:before="166" w:line="276" w:lineRule="auto"/>
        <w:jc w:val="both"/>
        <w:rPr>
          <w:rFonts w:ascii="Arial" w:hAnsi="Arial" w:cs="Arial"/>
          <w:sz w:val="20"/>
          <w:szCs w:val="20"/>
        </w:rPr>
      </w:pPr>
      <w:r w:rsidRPr="00D0104F">
        <w:rPr>
          <w:rFonts w:ascii="Arial" w:hAnsi="Arial" w:cs="Arial"/>
          <w:sz w:val="20"/>
          <w:szCs w:val="20"/>
        </w:rPr>
        <w:t xml:space="preserve">Nel corpo del documento, ai termini </w:t>
      </w:r>
      <w:r w:rsidR="00CA0A12" w:rsidRPr="00D0104F">
        <w:rPr>
          <w:rFonts w:ascii="Arial" w:hAnsi="Arial" w:cs="Arial"/>
          <w:sz w:val="20"/>
          <w:szCs w:val="20"/>
        </w:rPr>
        <w:t>indicati di seguito</w:t>
      </w:r>
      <w:r w:rsidRPr="00D0104F">
        <w:rPr>
          <w:rFonts w:ascii="Arial" w:hAnsi="Arial" w:cs="Arial"/>
          <w:sz w:val="20"/>
          <w:szCs w:val="20"/>
        </w:rPr>
        <w:t xml:space="preserve"> viene attribuito il significato riportato a fianco di ciascuno di essi:</w:t>
      </w:r>
    </w:p>
    <w:p w14:paraId="08830A07" w14:textId="77777777" w:rsidR="00172EE2" w:rsidRPr="00D0104F" w:rsidRDefault="00172EE2" w:rsidP="00E00889">
      <w:pPr>
        <w:pStyle w:val="Paragrafoelenco"/>
        <w:widowControl w:val="0"/>
        <w:numPr>
          <w:ilvl w:val="0"/>
          <w:numId w:val="4"/>
        </w:numPr>
        <w:tabs>
          <w:tab w:val="left" w:pos="1253"/>
          <w:tab w:val="left" w:pos="1254"/>
        </w:tabs>
        <w:autoSpaceDE w:val="0"/>
        <w:autoSpaceDN w:val="0"/>
        <w:spacing w:before="196"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0104F">
        <w:rPr>
          <w:rFonts w:ascii="Arial" w:hAnsi="Arial" w:cs="Arial"/>
          <w:b/>
          <w:sz w:val="20"/>
          <w:szCs w:val="20"/>
        </w:rPr>
        <w:t>Committente</w:t>
      </w:r>
      <w:r w:rsidRPr="00D0104F">
        <w:rPr>
          <w:rFonts w:ascii="Arial" w:hAnsi="Arial" w:cs="Arial"/>
          <w:sz w:val="20"/>
          <w:szCs w:val="20"/>
        </w:rPr>
        <w:t>: la Consip</w:t>
      </w:r>
      <w:r w:rsidRPr="00D0104F">
        <w:rPr>
          <w:rFonts w:ascii="Arial" w:hAnsi="Arial" w:cs="Arial"/>
          <w:spacing w:val="-5"/>
          <w:sz w:val="20"/>
          <w:szCs w:val="20"/>
        </w:rPr>
        <w:t xml:space="preserve"> </w:t>
      </w:r>
      <w:r w:rsidRPr="00D0104F">
        <w:rPr>
          <w:rFonts w:ascii="Arial" w:hAnsi="Arial" w:cs="Arial"/>
          <w:sz w:val="20"/>
          <w:szCs w:val="20"/>
        </w:rPr>
        <w:t>S.p.A.;</w:t>
      </w:r>
    </w:p>
    <w:p w14:paraId="26245A87" w14:textId="1D798DCE" w:rsidR="00172EE2" w:rsidRPr="00D0104F" w:rsidRDefault="00172EE2" w:rsidP="00E00889">
      <w:pPr>
        <w:pStyle w:val="Paragrafoelenco"/>
        <w:widowControl w:val="0"/>
        <w:numPr>
          <w:ilvl w:val="0"/>
          <w:numId w:val="4"/>
        </w:numPr>
        <w:tabs>
          <w:tab w:val="left" w:pos="1253"/>
          <w:tab w:val="left" w:pos="1254"/>
        </w:tabs>
        <w:autoSpaceDE w:val="0"/>
        <w:autoSpaceDN w:val="0"/>
        <w:spacing w:before="41"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0104F">
        <w:rPr>
          <w:rFonts w:ascii="Arial" w:hAnsi="Arial" w:cs="Arial"/>
          <w:b/>
          <w:sz w:val="20"/>
          <w:szCs w:val="20"/>
        </w:rPr>
        <w:t>Capitolato tecnico</w:t>
      </w:r>
      <w:r w:rsidRPr="00D0104F">
        <w:rPr>
          <w:rFonts w:ascii="Arial" w:hAnsi="Arial" w:cs="Arial"/>
          <w:sz w:val="20"/>
          <w:szCs w:val="20"/>
        </w:rPr>
        <w:t>: il presente documento che enuncia le specifiche tecniche alle quali si dovrà conformare</w:t>
      </w:r>
      <w:r w:rsidR="00721553" w:rsidRPr="00D0104F">
        <w:rPr>
          <w:rFonts w:ascii="Arial" w:hAnsi="Arial" w:cs="Arial"/>
          <w:sz w:val="20"/>
          <w:szCs w:val="20"/>
        </w:rPr>
        <w:t xml:space="preserve"> </w:t>
      </w:r>
      <w:r w:rsidR="00CA0A12" w:rsidRPr="00D0104F">
        <w:rPr>
          <w:rFonts w:ascii="Arial" w:hAnsi="Arial" w:cs="Arial"/>
          <w:sz w:val="20"/>
          <w:szCs w:val="20"/>
        </w:rPr>
        <w:t>il servizio</w:t>
      </w:r>
      <w:r w:rsidRPr="00D0104F">
        <w:rPr>
          <w:rFonts w:ascii="Arial" w:hAnsi="Arial" w:cs="Arial"/>
          <w:sz w:val="20"/>
          <w:szCs w:val="20"/>
        </w:rPr>
        <w:t>;</w:t>
      </w:r>
    </w:p>
    <w:p w14:paraId="5BB1B86B" w14:textId="77777777" w:rsidR="00172EE2" w:rsidRPr="00D0104F" w:rsidRDefault="00172EE2" w:rsidP="00E00889">
      <w:pPr>
        <w:pStyle w:val="Paragrafoelenco"/>
        <w:widowControl w:val="0"/>
        <w:numPr>
          <w:ilvl w:val="0"/>
          <w:numId w:val="4"/>
        </w:numPr>
        <w:tabs>
          <w:tab w:val="left" w:pos="1253"/>
          <w:tab w:val="left" w:pos="1254"/>
        </w:tabs>
        <w:autoSpaceDE w:val="0"/>
        <w:autoSpaceDN w:val="0"/>
        <w:spacing w:before="41"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0104F">
        <w:rPr>
          <w:rFonts w:ascii="Arial" w:hAnsi="Arial" w:cs="Arial"/>
          <w:b/>
          <w:sz w:val="20"/>
          <w:szCs w:val="20"/>
        </w:rPr>
        <w:t>Direttore dell’esecuzione</w:t>
      </w:r>
      <w:r w:rsidRPr="00D0104F">
        <w:rPr>
          <w:rFonts w:ascii="Arial" w:hAnsi="Arial" w:cs="Arial"/>
          <w:sz w:val="20"/>
          <w:szCs w:val="20"/>
        </w:rPr>
        <w:t>: il responsabile Consip dell’esecuzione del contratto</w:t>
      </w:r>
    </w:p>
    <w:p w14:paraId="4BFCD6BC" w14:textId="77777777" w:rsidR="00172EE2" w:rsidRPr="00D0104F" w:rsidRDefault="00650D70" w:rsidP="00E00889">
      <w:pPr>
        <w:pStyle w:val="Paragrafoelenco"/>
        <w:widowControl w:val="0"/>
        <w:numPr>
          <w:ilvl w:val="0"/>
          <w:numId w:val="4"/>
        </w:numPr>
        <w:tabs>
          <w:tab w:val="left" w:pos="1253"/>
          <w:tab w:val="left" w:pos="1254"/>
        </w:tabs>
        <w:autoSpaceDE w:val="0"/>
        <w:autoSpaceDN w:val="0"/>
        <w:spacing w:before="5"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0104F">
        <w:rPr>
          <w:rFonts w:ascii="Arial" w:hAnsi="Arial" w:cs="Arial"/>
          <w:b/>
          <w:sz w:val="20"/>
          <w:szCs w:val="20"/>
        </w:rPr>
        <w:t>Servizio</w:t>
      </w:r>
      <w:r w:rsidR="00172EE2" w:rsidRPr="00D0104F">
        <w:rPr>
          <w:rFonts w:ascii="Arial" w:hAnsi="Arial" w:cs="Arial"/>
          <w:sz w:val="20"/>
          <w:szCs w:val="20"/>
        </w:rPr>
        <w:t>: il complesso delle attività oggetto del presente</w:t>
      </w:r>
      <w:r w:rsidR="00172EE2" w:rsidRPr="00D0104F">
        <w:rPr>
          <w:rFonts w:ascii="Arial" w:hAnsi="Arial" w:cs="Arial"/>
          <w:spacing w:val="-11"/>
          <w:sz w:val="20"/>
          <w:szCs w:val="20"/>
        </w:rPr>
        <w:t xml:space="preserve"> </w:t>
      </w:r>
      <w:r w:rsidR="00172EE2" w:rsidRPr="00D0104F">
        <w:rPr>
          <w:rFonts w:ascii="Arial" w:hAnsi="Arial" w:cs="Arial"/>
          <w:sz w:val="20"/>
          <w:szCs w:val="20"/>
        </w:rPr>
        <w:t>Capitolato;</w:t>
      </w:r>
    </w:p>
    <w:p w14:paraId="3DC6B96C" w14:textId="4091ED9C" w:rsidR="00172EE2" w:rsidRPr="00D0104F" w:rsidRDefault="00CA0A12" w:rsidP="00E00889">
      <w:pPr>
        <w:pStyle w:val="Paragrafoelenco"/>
        <w:widowControl w:val="0"/>
        <w:numPr>
          <w:ilvl w:val="0"/>
          <w:numId w:val="4"/>
        </w:numPr>
        <w:tabs>
          <w:tab w:val="left" w:pos="1253"/>
          <w:tab w:val="left" w:pos="1254"/>
        </w:tabs>
        <w:autoSpaceDE w:val="0"/>
        <w:autoSpaceDN w:val="0"/>
        <w:spacing w:before="41"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0104F">
        <w:rPr>
          <w:rFonts w:ascii="Arial" w:hAnsi="Arial" w:cs="Arial"/>
          <w:b/>
          <w:sz w:val="20"/>
          <w:szCs w:val="20"/>
        </w:rPr>
        <w:t>Fornitore</w:t>
      </w:r>
      <w:r w:rsidR="00172EE2" w:rsidRPr="00D0104F">
        <w:rPr>
          <w:rFonts w:ascii="Arial" w:hAnsi="Arial" w:cs="Arial"/>
          <w:b/>
          <w:sz w:val="20"/>
          <w:szCs w:val="20"/>
        </w:rPr>
        <w:t xml:space="preserve">: </w:t>
      </w:r>
      <w:r w:rsidR="00AF5820" w:rsidRPr="00D0104F">
        <w:rPr>
          <w:rFonts w:ascii="Arial" w:hAnsi="Arial" w:cs="Arial"/>
          <w:sz w:val="20"/>
          <w:szCs w:val="20"/>
        </w:rPr>
        <w:t>l</w:t>
      </w:r>
      <w:r w:rsidR="0028711D" w:rsidRPr="00D0104F">
        <w:rPr>
          <w:rFonts w:ascii="Arial" w:hAnsi="Arial" w:cs="Arial"/>
          <w:sz w:val="20"/>
          <w:szCs w:val="20"/>
        </w:rPr>
        <w:t xml:space="preserve">’organo </w:t>
      </w:r>
      <w:r w:rsidR="00875B30" w:rsidRPr="00D0104F">
        <w:rPr>
          <w:rFonts w:ascii="Arial" w:hAnsi="Arial" w:cs="Arial"/>
          <w:sz w:val="20"/>
          <w:szCs w:val="20"/>
        </w:rPr>
        <w:t xml:space="preserve">di </w:t>
      </w:r>
      <w:r w:rsidR="0028711D" w:rsidRPr="00D0104F">
        <w:rPr>
          <w:rFonts w:ascii="Arial" w:hAnsi="Arial" w:cs="Arial"/>
          <w:sz w:val="20"/>
          <w:szCs w:val="20"/>
        </w:rPr>
        <w:t>certifica</w:t>
      </w:r>
      <w:r w:rsidR="00875B30" w:rsidRPr="00D0104F">
        <w:rPr>
          <w:rFonts w:ascii="Arial" w:hAnsi="Arial" w:cs="Arial"/>
          <w:sz w:val="20"/>
          <w:szCs w:val="20"/>
        </w:rPr>
        <w:t>zione</w:t>
      </w:r>
      <w:r w:rsidR="00650D70" w:rsidRPr="00D0104F">
        <w:rPr>
          <w:rFonts w:ascii="Arial" w:hAnsi="Arial" w:cs="Arial"/>
          <w:sz w:val="20"/>
          <w:szCs w:val="20"/>
        </w:rPr>
        <w:t>/Commissione</w:t>
      </w:r>
      <w:r w:rsidR="0028711D" w:rsidRPr="00D0104F">
        <w:rPr>
          <w:rFonts w:ascii="Arial" w:hAnsi="Arial" w:cs="Arial"/>
          <w:sz w:val="20"/>
          <w:szCs w:val="20"/>
        </w:rPr>
        <w:t xml:space="preserve"> </w:t>
      </w:r>
      <w:r w:rsidR="00172EE2" w:rsidRPr="00D0104F">
        <w:rPr>
          <w:rFonts w:ascii="Arial" w:hAnsi="Arial" w:cs="Arial"/>
          <w:sz w:val="20"/>
          <w:szCs w:val="20"/>
        </w:rPr>
        <w:t>aggiudicatari</w:t>
      </w:r>
      <w:r w:rsidR="0028711D" w:rsidRPr="00D0104F">
        <w:rPr>
          <w:rFonts w:ascii="Arial" w:hAnsi="Arial" w:cs="Arial"/>
          <w:sz w:val="20"/>
          <w:szCs w:val="20"/>
        </w:rPr>
        <w:t>o</w:t>
      </w:r>
      <w:r w:rsidR="00172EE2" w:rsidRPr="00D0104F">
        <w:rPr>
          <w:rFonts w:ascii="Arial" w:hAnsi="Arial" w:cs="Arial"/>
          <w:sz w:val="20"/>
          <w:szCs w:val="20"/>
        </w:rPr>
        <w:t xml:space="preserve"> del</w:t>
      </w:r>
      <w:r w:rsidR="00172EE2" w:rsidRPr="00D0104F">
        <w:rPr>
          <w:rFonts w:ascii="Arial" w:hAnsi="Arial" w:cs="Arial"/>
          <w:spacing w:val="-5"/>
          <w:sz w:val="20"/>
          <w:szCs w:val="20"/>
        </w:rPr>
        <w:t xml:space="preserve"> </w:t>
      </w:r>
      <w:r w:rsidR="00172EE2" w:rsidRPr="00D0104F">
        <w:rPr>
          <w:rFonts w:ascii="Arial" w:hAnsi="Arial" w:cs="Arial"/>
          <w:sz w:val="20"/>
          <w:szCs w:val="20"/>
        </w:rPr>
        <w:t>servizio</w:t>
      </w:r>
      <w:r w:rsidR="007E0288" w:rsidRPr="00D0104F">
        <w:rPr>
          <w:rFonts w:ascii="Arial" w:hAnsi="Arial" w:cs="Arial"/>
          <w:sz w:val="20"/>
          <w:szCs w:val="20"/>
        </w:rPr>
        <w:t>.</w:t>
      </w:r>
    </w:p>
    <w:p w14:paraId="5941F5D8" w14:textId="77777777" w:rsidR="00173E70" w:rsidRPr="003D5EE6" w:rsidRDefault="00173E70" w:rsidP="00173E70">
      <w:pPr>
        <w:pStyle w:val="Paragrafoelenco"/>
        <w:widowControl w:val="0"/>
        <w:tabs>
          <w:tab w:val="left" w:pos="1253"/>
          <w:tab w:val="left" w:pos="1254"/>
        </w:tabs>
        <w:autoSpaceDE w:val="0"/>
        <w:autoSpaceDN w:val="0"/>
        <w:spacing w:before="41" w:after="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17A3CFE" w14:textId="4B7F4C5B" w:rsidR="003F5F53" w:rsidRPr="003D5EE6" w:rsidRDefault="00173E70" w:rsidP="00E00889">
      <w:pPr>
        <w:pStyle w:val="Titolo1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" w:eastAsiaTheme="minorEastAsia" w:hAnsi="Arial" w:cs="Arial"/>
          <w:b w:val="0"/>
          <w:bCs w:val="0"/>
          <w:color w:val="auto"/>
          <w:sz w:val="20"/>
          <w:szCs w:val="20"/>
        </w:rPr>
      </w:pPr>
      <w:bookmarkStart w:id="5" w:name="_Toc204783462"/>
      <w:bookmarkEnd w:id="4"/>
      <w:r w:rsidRPr="00173E70">
        <w:rPr>
          <w:rFonts w:ascii="Arial" w:hAnsi="Arial" w:cs="Arial"/>
          <w:color w:val="auto"/>
          <w:sz w:val="20"/>
          <w:szCs w:val="20"/>
        </w:rPr>
        <w:t>OGGETTO E DURATA</w:t>
      </w:r>
      <w:bookmarkEnd w:id="5"/>
    </w:p>
    <w:p w14:paraId="363AF298" w14:textId="0E79909B" w:rsidR="007E0288" w:rsidRDefault="007E0288" w:rsidP="007E02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0288">
        <w:rPr>
          <w:rFonts w:ascii="Arial" w:hAnsi="Arial" w:cs="Arial"/>
          <w:sz w:val="20"/>
          <w:szCs w:val="20"/>
        </w:rPr>
        <w:br/>
      </w:r>
      <w:bookmarkStart w:id="6" w:name="_Toc204782444"/>
      <w:r w:rsidRPr="003D5EE6">
        <w:rPr>
          <w:rFonts w:ascii="Arial" w:hAnsi="Arial" w:cs="Arial"/>
          <w:sz w:val="20"/>
          <w:szCs w:val="20"/>
        </w:rPr>
        <w:t>Oggetto del presente Capitolato è il servizio di certificazione dei contratti d’opera professionale ai sensi e per gli effetti dell’art. 75 ess del D.lgs. 276 del 2003 stipulati da Consip S.p.A.</w:t>
      </w:r>
      <w:bookmarkEnd w:id="6"/>
    </w:p>
    <w:p w14:paraId="49829B4A" w14:textId="4618888A" w:rsidR="008A586B" w:rsidRPr="003D5EE6" w:rsidRDefault="00023D80" w:rsidP="007E02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I</w:t>
      </w:r>
      <w:r w:rsidR="00FC7C5D" w:rsidRPr="003D5EE6">
        <w:rPr>
          <w:rFonts w:ascii="Arial" w:hAnsi="Arial" w:cs="Arial"/>
          <w:sz w:val="20"/>
          <w:szCs w:val="20"/>
        </w:rPr>
        <w:t xml:space="preserve">l servizio </w:t>
      </w:r>
      <w:r w:rsidR="009D27D4" w:rsidRPr="003D5EE6">
        <w:rPr>
          <w:rFonts w:ascii="Arial" w:hAnsi="Arial" w:cs="Arial"/>
          <w:sz w:val="20"/>
          <w:szCs w:val="20"/>
        </w:rPr>
        <w:t xml:space="preserve">di certificazione è </w:t>
      </w:r>
      <w:r w:rsidR="003F5F53" w:rsidRPr="003D5EE6">
        <w:rPr>
          <w:rFonts w:ascii="Arial" w:hAnsi="Arial" w:cs="Arial"/>
          <w:sz w:val="20"/>
          <w:szCs w:val="20"/>
        </w:rPr>
        <w:t>finalizzato a verificare che i contratti oggetto di certificazione abbiano i requisiti di forma e contenuto richiesti dalla legge</w:t>
      </w:r>
      <w:r w:rsidR="00B654CC" w:rsidRPr="003D5EE6">
        <w:rPr>
          <w:rFonts w:ascii="Arial" w:hAnsi="Arial" w:cs="Arial"/>
          <w:sz w:val="20"/>
          <w:szCs w:val="20"/>
        </w:rPr>
        <w:t xml:space="preserve"> e </w:t>
      </w:r>
      <w:r w:rsidR="003F5F53" w:rsidRPr="003D5EE6">
        <w:rPr>
          <w:rFonts w:ascii="Arial" w:hAnsi="Arial" w:cs="Arial"/>
          <w:sz w:val="20"/>
          <w:szCs w:val="20"/>
        </w:rPr>
        <w:t xml:space="preserve">siano </w:t>
      </w:r>
      <w:r w:rsidR="00B654CC" w:rsidRPr="003D5EE6">
        <w:rPr>
          <w:rFonts w:ascii="Arial" w:hAnsi="Arial" w:cs="Arial"/>
          <w:sz w:val="20"/>
          <w:szCs w:val="20"/>
        </w:rPr>
        <w:t>dunque c</w:t>
      </w:r>
      <w:r w:rsidR="003F5F53" w:rsidRPr="003D5EE6">
        <w:rPr>
          <w:rFonts w:ascii="Arial" w:hAnsi="Arial" w:cs="Arial"/>
          <w:sz w:val="20"/>
          <w:szCs w:val="20"/>
        </w:rPr>
        <w:t>onformi alla loro qualif</w:t>
      </w:r>
      <w:r w:rsidR="008A586B" w:rsidRPr="003D5EE6">
        <w:rPr>
          <w:rFonts w:ascii="Arial" w:hAnsi="Arial" w:cs="Arial"/>
          <w:sz w:val="20"/>
          <w:szCs w:val="20"/>
        </w:rPr>
        <w:t>icazione giuridica.</w:t>
      </w:r>
      <w:r w:rsidR="00B654CC" w:rsidRPr="003D5EE6">
        <w:rPr>
          <w:rFonts w:ascii="Arial" w:hAnsi="Arial" w:cs="Arial"/>
          <w:sz w:val="20"/>
          <w:szCs w:val="20"/>
        </w:rPr>
        <w:t xml:space="preserve"> </w:t>
      </w:r>
    </w:p>
    <w:p w14:paraId="328C3682" w14:textId="59D324F0" w:rsidR="00B654CC" w:rsidRPr="003D5EE6" w:rsidRDefault="008A586B" w:rsidP="007E02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 xml:space="preserve">Il servizio </w:t>
      </w:r>
      <w:r w:rsidR="009D27D4" w:rsidRPr="003D5EE6">
        <w:rPr>
          <w:rFonts w:ascii="Arial" w:hAnsi="Arial" w:cs="Arial"/>
          <w:sz w:val="20"/>
          <w:szCs w:val="20"/>
        </w:rPr>
        <w:t xml:space="preserve">si intende </w:t>
      </w:r>
      <w:r w:rsidR="00B654CC" w:rsidRPr="003D5EE6">
        <w:rPr>
          <w:rFonts w:ascii="Arial" w:hAnsi="Arial" w:cs="Arial"/>
          <w:sz w:val="20"/>
          <w:szCs w:val="20"/>
        </w:rPr>
        <w:t>compren</w:t>
      </w:r>
      <w:r w:rsidRPr="003D5EE6">
        <w:rPr>
          <w:rFonts w:ascii="Arial" w:hAnsi="Arial" w:cs="Arial"/>
          <w:sz w:val="20"/>
          <w:szCs w:val="20"/>
        </w:rPr>
        <w:t>sivo delle</w:t>
      </w:r>
      <w:r w:rsidR="003F5F53" w:rsidRPr="003D5EE6">
        <w:rPr>
          <w:rFonts w:ascii="Arial" w:hAnsi="Arial" w:cs="Arial"/>
          <w:sz w:val="20"/>
          <w:szCs w:val="20"/>
        </w:rPr>
        <w:t xml:space="preserve"> connesse attività di consulenza e assistenza alle parti contrattuali per la </w:t>
      </w:r>
      <w:r w:rsidR="006F25CB">
        <w:rPr>
          <w:rFonts w:ascii="Arial" w:hAnsi="Arial" w:cs="Arial"/>
          <w:sz w:val="20"/>
          <w:szCs w:val="20"/>
        </w:rPr>
        <w:t>corretta</w:t>
      </w:r>
      <w:r w:rsidR="003F5F53" w:rsidRPr="003D5EE6">
        <w:rPr>
          <w:rFonts w:ascii="Arial" w:hAnsi="Arial" w:cs="Arial"/>
          <w:sz w:val="20"/>
          <w:szCs w:val="20"/>
        </w:rPr>
        <w:t xml:space="preserve"> qualificazione </w:t>
      </w:r>
      <w:r w:rsidR="00611359">
        <w:rPr>
          <w:rFonts w:ascii="Arial" w:hAnsi="Arial" w:cs="Arial"/>
          <w:sz w:val="20"/>
          <w:szCs w:val="20"/>
        </w:rPr>
        <w:t xml:space="preserve">giuridica </w:t>
      </w:r>
      <w:r w:rsidR="003F5F53" w:rsidRPr="003D5EE6">
        <w:rPr>
          <w:rFonts w:ascii="Arial" w:hAnsi="Arial" w:cs="Arial"/>
          <w:sz w:val="20"/>
          <w:szCs w:val="20"/>
        </w:rPr>
        <w:t>dei contratti di lavoro</w:t>
      </w:r>
      <w:r w:rsidR="00B654CC" w:rsidRPr="003D5EE6">
        <w:rPr>
          <w:rFonts w:ascii="Arial" w:hAnsi="Arial" w:cs="Arial"/>
          <w:sz w:val="20"/>
          <w:szCs w:val="20"/>
        </w:rPr>
        <w:t xml:space="preserve"> e per la   </w:t>
      </w:r>
      <w:r w:rsidR="006F25CB">
        <w:rPr>
          <w:rFonts w:ascii="Arial" w:hAnsi="Arial" w:cs="Arial"/>
          <w:sz w:val="20"/>
          <w:szCs w:val="20"/>
        </w:rPr>
        <w:t xml:space="preserve">più appropriata </w:t>
      </w:r>
      <w:r w:rsidR="00B654CC" w:rsidRPr="003D5EE6">
        <w:rPr>
          <w:rFonts w:ascii="Arial" w:hAnsi="Arial" w:cs="Arial"/>
          <w:sz w:val="20"/>
          <w:szCs w:val="20"/>
        </w:rPr>
        <w:t>formulazione</w:t>
      </w:r>
      <w:r w:rsidR="006F25CB">
        <w:rPr>
          <w:rFonts w:ascii="Arial" w:hAnsi="Arial" w:cs="Arial"/>
          <w:sz w:val="20"/>
          <w:szCs w:val="20"/>
        </w:rPr>
        <w:t xml:space="preserve"> dei loro contenuti</w:t>
      </w:r>
      <w:r w:rsidR="00B654CC" w:rsidRPr="003D5EE6">
        <w:rPr>
          <w:rFonts w:ascii="Arial" w:hAnsi="Arial" w:cs="Arial"/>
          <w:sz w:val="20"/>
          <w:szCs w:val="20"/>
        </w:rPr>
        <w:t>.</w:t>
      </w:r>
    </w:p>
    <w:p w14:paraId="4813E940" w14:textId="29F403D2" w:rsidR="00172EE2" w:rsidRPr="003D5EE6" w:rsidRDefault="00CA0A12" w:rsidP="007E02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Il Fornitore</w:t>
      </w:r>
      <w:r w:rsidR="00172EE2" w:rsidRPr="003D5EE6">
        <w:rPr>
          <w:rFonts w:ascii="Arial" w:hAnsi="Arial" w:cs="Arial"/>
          <w:sz w:val="20"/>
          <w:szCs w:val="20"/>
        </w:rPr>
        <w:t xml:space="preserve"> dovrà essere </w:t>
      </w:r>
      <w:r w:rsidR="00771D09" w:rsidRPr="003D5EE6">
        <w:rPr>
          <w:rFonts w:ascii="Arial" w:hAnsi="Arial" w:cs="Arial"/>
          <w:sz w:val="20"/>
          <w:szCs w:val="20"/>
        </w:rPr>
        <w:t xml:space="preserve">una commissione di certificazione abilitata </w:t>
      </w:r>
      <w:r w:rsidR="00172EE2" w:rsidRPr="003D5EE6">
        <w:rPr>
          <w:rFonts w:ascii="Arial" w:hAnsi="Arial" w:cs="Arial"/>
          <w:sz w:val="20"/>
          <w:szCs w:val="20"/>
        </w:rPr>
        <w:t>allo svolgimento delle attività di certificazione dei contratti di lavoro ai sensi del</w:t>
      </w:r>
      <w:r w:rsidR="00771D09" w:rsidRPr="003D5EE6">
        <w:rPr>
          <w:rFonts w:ascii="Arial" w:hAnsi="Arial" w:cs="Arial"/>
          <w:sz w:val="20"/>
          <w:szCs w:val="20"/>
        </w:rPr>
        <w:t>l’art 76 del</w:t>
      </w:r>
      <w:r w:rsidR="00172EE2" w:rsidRPr="003D5EE6">
        <w:rPr>
          <w:rFonts w:ascii="Arial" w:hAnsi="Arial" w:cs="Arial"/>
          <w:sz w:val="20"/>
          <w:szCs w:val="20"/>
        </w:rPr>
        <w:t xml:space="preserve"> D.Lgs. 276/03 e s.m.i</w:t>
      </w:r>
      <w:r w:rsidR="003F5F53" w:rsidRPr="003D5EE6">
        <w:rPr>
          <w:rFonts w:ascii="Arial" w:hAnsi="Arial" w:cs="Arial"/>
          <w:sz w:val="20"/>
          <w:szCs w:val="20"/>
        </w:rPr>
        <w:t>.</w:t>
      </w:r>
    </w:p>
    <w:p w14:paraId="3EE815CA" w14:textId="6F7423C8" w:rsidR="002322EA" w:rsidRDefault="00E30382" w:rsidP="007E02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bCs/>
          <w:sz w:val="20"/>
          <w:szCs w:val="20"/>
          <w:u w:val="single"/>
        </w:rPr>
        <w:t>Il</w:t>
      </w:r>
      <w:r w:rsidRPr="003D5EE6">
        <w:rPr>
          <w:rStyle w:val="Enfasigrassetto"/>
          <w:rFonts w:ascii="Arial" w:hAnsi="Arial" w:cs="Arial"/>
          <w:sz w:val="20"/>
          <w:szCs w:val="20"/>
          <w:u w:val="single"/>
          <w:shd w:val="clear" w:color="auto" w:fill="FFFFFF"/>
        </w:rPr>
        <w:t xml:space="preserve"> </w:t>
      </w:r>
      <w:r w:rsidRPr="003D5EE6">
        <w:rPr>
          <w:rFonts w:ascii="Arial" w:hAnsi="Arial" w:cs="Arial"/>
          <w:sz w:val="20"/>
          <w:szCs w:val="20"/>
          <w:u w:val="single"/>
        </w:rPr>
        <w:t>contratto acquista efficacia dalla data di sottoscrizione</w:t>
      </w:r>
      <w:r w:rsidR="008A586B" w:rsidRPr="003D5EE6">
        <w:rPr>
          <w:rFonts w:ascii="Arial" w:hAnsi="Arial" w:cs="Arial"/>
          <w:sz w:val="20"/>
          <w:szCs w:val="20"/>
          <w:u w:val="single"/>
        </w:rPr>
        <w:t>,</w:t>
      </w:r>
      <w:r w:rsidRPr="003D5EE6">
        <w:rPr>
          <w:rFonts w:ascii="Arial" w:hAnsi="Arial" w:cs="Arial"/>
          <w:sz w:val="20"/>
          <w:szCs w:val="20"/>
          <w:u w:val="single"/>
        </w:rPr>
        <w:t xml:space="preserve"> avrà una durata pari a </w:t>
      </w:r>
      <w:r w:rsidR="003F5F53" w:rsidRPr="003D5EE6">
        <w:rPr>
          <w:rFonts w:ascii="Arial" w:hAnsi="Arial" w:cs="Arial"/>
          <w:b/>
          <w:sz w:val="20"/>
          <w:szCs w:val="20"/>
          <w:u w:val="single"/>
        </w:rPr>
        <w:t>36 mesi</w:t>
      </w:r>
      <w:r w:rsidRPr="003D5EE6">
        <w:rPr>
          <w:rFonts w:ascii="Arial" w:hAnsi="Arial" w:cs="Arial"/>
          <w:sz w:val="20"/>
          <w:szCs w:val="20"/>
          <w:u w:val="single"/>
        </w:rPr>
        <w:t xml:space="preserve"> salvo esaurimento anticipato del valore massimo del contratto pari ad </w:t>
      </w:r>
      <w:r w:rsidRPr="003D5EE6">
        <w:rPr>
          <w:rFonts w:ascii="Arial" w:hAnsi="Arial" w:cs="Arial"/>
          <w:b/>
          <w:sz w:val="20"/>
          <w:szCs w:val="20"/>
          <w:u w:val="single"/>
        </w:rPr>
        <w:t xml:space="preserve">euro </w:t>
      </w:r>
      <w:r w:rsidR="00E16FB4" w:rsidRPr="003D5EE6">
        <w:rPr>
          <w:rFonts w:ascii="Arial" w:hAnsi="Arial" w:cs="Arial"/>
          <w:b/>
          <w:sz w:val="20"/>
          <w:szCs w:val="20"/>
          <w:u w:val="single"/>
        </w:rPr>
        <w:t>4.900</w:t>
      </w:r>
      <w:r w:rsidRPr="003D5EE6">
        <w:rPr>
          <w:rFonts w:ascii="Arial" w:hAnsi="Arial" w:cs="Arial"/>
          <w:b/>
          <w:sz w:val="20"/>
          <w:szCs w:val="20"/>
          <w:u w:val="single"/>
        </w:rPr>
        <w:t>,00 IVA esclusa</w:t>
      </w:r>
      <w:r w:rsidR="001275D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275D0">
        <w:rPr>
          <w:rFonts w:ascii="Arial" w:hAnsi="Arial" w:cs="Arial"/>
          <w:b/>
          <w:sz w:val="20"/>
          <w:szCs w:val="20"/>
          <w:u w:val="single"/>
        </w:rPr>
        <w:tab/>
        <w:t>e sarà prorogabile per ulteriori 12 mesi in disponibilità del valore massimo contrattuale</w:t>
      </w:r>
      <w:r w:rsidRPr="003D5EE6">
        <w:rPr>
          <w:rFonts w:ascii="Arial" w:hAnsi="Arial" w:cs="Arial"/>
          <w:bCs/>
          <w:sz w:val="20"/>
          <w:szCs w:val="20"/>
          <w:u w:val="single"/>
        </w:rPr>
        <w:t>.</w:t>
      </w:r>
      <w:r w:rsidR="00DE0C6D" w:rsidRPr="003D5EE6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2322EA" w:rsidRPr="003D5EE6">
        <w:rPr>
          <w:rFonts w:ascii="Arial" w:hAnsi="Arial" w:cs="Arial"/>
          <w:sz w:val="20"/>
          <w:szCs w:val="20"/>
          <w:u w:val="single"/>
        </w:rPr>
        <w:t xml:space="preserve">I servizi </w:t>
      </w:r>
      <w:r w:rsidR="000B125B" w:rsidRPr="003D5EE6">
        <w:rPr>
          <w:rFonts w:ascii="Arial" w:hAnsi="Arial" w:cs="Arial"/>
          <w:sz w:val="20"/>
          <w:szCs w:val="20"/>
          <w:u w:val="single"/>
        </w:rPr>
        <w:t>d</w:t>
      </w:r>
      <w:r w:rsidR="008A586B" w:rsidRPr="003D5EE6">
        <w:rPr>
          <w:rFonts w:ascii="Arial" w:hAnsi="Arial" w:cs="Arial"/>
          <w:sz w:val="20"/>
          <w:szCs w:val="20"/>
          <w:u w:val="single"/>
        </w:rPr>
        <w:t xml:space="preserve">ovranno avere </w:t>
      </w:r>
      <w:r w:rsidR="00605482" w:rsidRPr="003D5EE6">
        <w:rPr>
          <w:rFonts w:ascii="Arial" w:hAnsi="Arial" w:cs="Arial"/>
          <w:sz w:val="20"/>
          <w:szCs w:val="20"/>
          <w:u w:val="single"/>
        </w:rPr>
        <w:t xml:space="preserve">i requisiti </w:t>
      </w:r>
      <w:r w:rsidR="008A586B" w:rsidRPr="003D5EE6">
        <w:rPr>
          <w:rFonts w:ascii="Arial" w:hAnsi="Arial" w:cs="Arial"/>
          <w:sz w:val="20"/>
          <w:szCs w:val="20"/>
          <w:u w:val="single"/>
        </w:rPr>
        <w:t>essenziali indicat</w:t>
      </w:r>
      <w:r w:rsidR="00605482" w:rsidRPr="003D5EE6">
        <w:rPr>
          <w:rFonts w:ascii="Arial" w:hAnsi="Arial" w:cs="Arial"/>
          <w:sz w:val="20"/>
          <w:szCs w:val="20"/>
          <w:u w:val="single"/>
        </w:rPr>
        <w:t>i</w:t>
      </w:r>
      <w:r w:rsidR="008A586B" w:rsidRPr="003D5EE6">
        <w:rPr>
          <w:rFonts w:ascii="Arial" w:hAnsi="Arial" w:cs="Arial"/>
          <w:sz w:val="20"/>
          <w:szCs w:val="20"/>
          <w:u w:val="single"/>
        </w:rPr>
        <w:t xml:space="preserve"> nel paragrafo 2.1</w:t>
      </w:r>
      <w:r w:rsidR="00544CC8" w:rsidRPr="003D5EE6">
        <w:rPr>
          <w:rFonts w:ascii="Arial" w:hAnsi="Arial" w:cs="Arial"/>
          <w:sz w:val="20"/>
          <w:szCs w:val="20"/>
          <w:u w:val="single"/>
        </w:rPr>
        <w:t xml:space="preserve"> </w:t>
      </w:r>
      <w:r w:rsidR="00605482" w:rsidRPr="003D5EE6">
        <w:rPr>
          <w:rFonts w:ascii="Arial" w:hAnsi="Arial" w:cs="Arial"/>
          <w:sz w:val="20"/>
          <w:szCs w:val="20"/>
          <w:u w:val="single"/>
        </w:rPr>
        <w:t>“Caratteristiche del servizio”</w:t>
      </w:r>
      <w:r w:rsidR="00605482" w:rsidRPr="003D5EE6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2322EA" w:rsidRPr="003D5EE6">
        <w:rPr>
          <w:rFonts w:ascii="Arial" w:hAnsi="Arial" w:cs="Arial"/>
          <w:sz w:val="20"/>
          <w:szCs w:val="20"/>
          <w:u w:val="single"/>
        </w:rPr>
        <w:t>e</w:t>
      </w:r>
      <w:r w:rsidR="00544CC8" w:rsidRPr="003D5EE6">
        <w:rPr>
          <w:rFonts w:ascii="Arial" w:hAnsi="Arial" w:cs="Arial"/>
          <w:sz w:val="20"/>
          <w:szCs w:val="20"/>
          <w:u w:val="single"/>
        </w:rPr>
        <w:t>d</w:t>
      </w:r>
      <w:r w:rsidR="002322EA" w:rsidRPr="003D5EE6">
        <w:rPr>
          <w:rFonts w:ascii="Arial" w:hAnsi="Arial" w:cs="Arial"/>
          <w:sz w:val="20"/>
          <w:szCs w:val="20"/>
          <w:u w:val="single"/>
        </w:rPr>
        <w:t xml:space="preserve"> il relativo costo andrà ad erodere il valore massimo del contratto. Nulla sarà dovuto in assenza di richieste/istanze di certificazione</w:t>
      </w:r>
      <w:r w:rsidR="002322EA" w:rsidRPr="003D5EE6">
        <w:rPr>
          <w:rFonts w:ascii="Arial" w:hAnsi="Arial" w:cs="Arial"/>
          <w:sz w:val="20"/>
          <w:szCs w:val="20"/>
        </w:rPr>
        <w:t>.</w:t>
      </w:r>
    </w:p>
    <w:p w14:paraId="476C385F" w14:textId="356695F7" w:rsidR="00A57C09" w:rsidRPr="003D5EE6" w:rsidRDefault="00A57C09" w:rsidP="00E00889">
      <w:pPr>
        <w:pStyle w:val="Titolo1"/>
        <w:numPr>
          <w:ilvl w:val="0"/>
          <w:numId w:val="5"/>
        </w:numPr>
        <w:ind w:left="284"/>
        <w:rPr>
          <w:rFonts w:ascii="Arial" w:hAnsi="Arial" w:cs="Arial"/>
          <w:color w:val="auto"/>
          <w:sz w:val="20"/>
          <w:szCs w:val="20"/>
        </w:rPr>
      </w:pPr>
      <w:bookmarkStart w:id="7" w:name="_Toc204783463"/>
      <w:r w:rsidRPr="003D5EE6">
        <w:rPr>
          <w:rFonts w:ascii="Arial" w:hAnsi="Arial" w:cs="Arial"/>
          <w:color w:val="auto"/>
          <w:sz w:val="20"/>
          <w:szCs w:val="20"/>
        </w:rPr>
        <w:t>CARATTERISTICHE DEL SERVIZIO</w:t>
      </w:r>
      <w:bookmarkEnd w:id="7"/>
    </w:p>
    <w:p w14:paraId="1DBB613E" w14:textId="485F1286" w:rsidR="00ED6516" w:rsidRPr="003D5EE6" w:rsidRDefault="00ED6516" w:rsidP="00AB5525">
      <w:pPr>
        <w:pStyle w:val="Corpotesto"/>
        <w:spacing w:before="169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5EE6">
        <w:rPr>
          <w:rFonts w:ascii="Arial" w:hAnsi="Arial" w:cs="Arial"/>
          <w:bCs/>
          <w:sz w:val="20"/>
          <w:szCs w:val="20"/>
        </w:rPr>
        <w:t>I</w:t>
      </w:r>
      <w:r w:rsidRPr="003D5EE6">
        <w:rPr>
          <w:rFonts w:ascii="Arial" w:hAnsi="Arial" w:cs="Arial"/>
          <w:sz w:val="20"/>
          <w:szCs w:val="20"/>
        </w:rPr>
        <w:t xml:space="preserve"> </w:t>
      </w:r>
      <w:r w:rsidRPr="003D5EE6">
        <w:rPr>
          <w:rFonts w:ascii="Arial" w:hAnsi="Arial" w:cs="Arial"/>
          <w:bCs/>
          <w:sz w:val="20"/>
          <w:szCs w:val="20"/>
        </w:rPr>
        <w:t xml:space="preserve">servizi di certificazione oggetto del presente capitolato sono </w:t>
      </w:r>
      <w:r w:rsidR="00AF0DFF">
        <w:rPr>
          <w:rFonts w:ascii="Arial" w:hAnsi="Arial" w:cs="Arial"/>
          <w:bCs/>
          <w:sz w:val="20"/>
          <w:szCs w:val="20"/>
        </w:rPr>
        <w:t>orientativamente</w:t>
      </w:r>
      <w:r w:rsidRPr="003D5EE6">
        <w:rPr>
          <w:rFonts w:ascii="Arial" w:hAnsi="Arial" w:cs="Arial"/>
          <w:bCs/>
          <w:sz w:val="20"/>
          <w:szCs w:val="20"/>
        </w:rPr>
        <w:t xml:space="preserve"> stimati in </w:t>
      </w:r>
      <w:r w:rsidR="006F25CB">
        <w:rPr>
          <w:rFonts w:ascii="Arial" w:hAnsi="Arial" w:cs="Arial"/>
          <w:bCs/>
          <w:sz w:val="20"/>
          <w:szCs w:val="20"/>
        </w:rPr>
        <w:t xml:space="preserve">un numero </w:t>
      </w:r>
      <w:r w:rsidR="00AF0DFF">
        <w:rPr>
          <w:rFonts w:ascii="Arial" w:hAnsi="Arial" w:cs="Arial"/>
          <w:bCs/>
          <w:sz w:val="20"/>
          <w:szCs w:val="20"/>
        </w:rPr>
        <w:t>complessivo</w:t>
      </w:r>
      <w:r w:rsidR="006F25CB">
        <w:rPr>
          <w:rFonts w:ascii="Arial" w:hAnsi="Arial" w:cs="Arial"/>
          <w:bCs/>
          <w:sz w:val="20"/>
          <w:szCs w:val="20"/>
        </w:rPr>
        <w:t xml:space="preserve"> di </w:t>
      </w:r>
      <w:r w:rsidRPr="003D5EE6">
        <w:rPr>
          <w:rFonts w:ascii="Arial" w:hAnsi="Arial" w:cs="Arial"/>
          <w:bCs/>
          <w:sz w:val="20"/>
          <w:szCs w:val="20"/>
        </w:rPr>
        <w:t xml:space="preserve">n. 24 </w:t>
      </w:r>
      <w:r w:rsidR="00CF0CF2" w:rsidRPr="003D5EE6">
        <w:rPr>
          <w:rFonts w:ascii="Arial" w:hAnsi="Arial" w:cs="Arial"/>
          <w:bCs/>
          <w:sz w:val="20"/>
          <w:szCs w:val="20"/>
        </w:rPr>
        <w:t xml:space="preserve">(ventiquattro) </w:t>
      </w:r>
      <w:r w:rsidRPr="003D5EE6">
        <w:rPr>
          <w:rFonts w:ascii="Arial" w:hAnsi="Arial" w:cs="Arial"/>
          <w:bCs/>
          <w:sz w:val="20"/>
          <w:szCs w:val="20"/>
        </w:rPr>
        <w:t xml:space="preserve">suddivisi in circa 8 </w:t>
      </w:r>
      <w:r w:rsidR="00CF0CF2" w:rsidRPr="003D5EE6">
        <w:rPr>
          <w:rFonts w:ascii="Arial" w:hAnsi="Arial" w:cs="Arial"/>
          <w:bCs/>
          <w:sz w:val="20"/>
          <w:szCs w:val="20"/>
        </w:rPr>
        <w:t xml:space="preserve">(otto) </w:t>
      </w:r>
      <w:r w:rsidRPr="003D5EE6">
        <w:rPr>
          <w:rFonts w:ascii="Arial" w:hAnsi="Arial" w:cs="Arial"/>
          <w:bCs/>
          <w:sz w:val="20"/>
          <w:szCs w:val="20"/>
        </w:rPr>
        <w:t>certificazioni all’anno da erogarsi durante il periodo di vigenza contrattuale.</w:t>
      </w:r>
    </w:p>
    <w:p w14:paraId="388E3B00" w14:textId="7438634B" w:rsidR="00ED6516" w:rsidRPr="003D5EE6" w:rsidRDefault="00ED6516" w:rsidP="00AB5525">
      <w:pPr>
        <w:tabs>
          <w:tab w:val="left" w:pos="360"/>
        </w:tabs>
        <w:spacing w:after="0" w:line="360" w:lineRule="auto"/>
        <w:ind w:right="72"/>
        <w:jc w:val="both"/>
        <w:textAlignment w:val="baseline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Le parti del contratto presenteranno congiuntamente apposita istanza</w:t>
      </w:r>
      <w:r w:rsidR="003536F2" w:rsidRPr="003536F2">
        <w:rPr>
          <w:rFonts w:ascii="Arial" w:hAnsi="Arial" w:cs="Arial"/>
          <w:sz w:val="20"/>
          <w:szCs w:val="20"/>
        </w:rPr>
        <w:t xml:space="preserve"> </w:t>
      </w:r>
      <w:r w:rsidR="003536F2" w:rsidRPr="003D5EE6">
        <w:rPr>
          <w:rFonts w:ascii="Arial" w:hAnsi="Arial" w:cs="Arial"/>
          <w:sz w:val="20"/>
          <w:szCs w:val="20"/>
        </w:rPr>
        <w:t>all’organo di certificazione</w:t>
      </w:r>
      <w:r w:rsidRPr="003D5EE6">
        <w:rPr>
          <w:rFonts w:ascii="Arial" w:hAnsi="Arial" w:cs="Arial"/>
          <w:sz w:val="20"/>
          <w:szCs w:val="20"/>
        </w:rPr>
        <w:t xml:space="preserve">, avvalendosi delle istruzioni e degli specifici modelli </w:t>
      </w:r>
      <w:r w:rsidR="003536F2">
        <w:rPr>
          <w:rFonts w:ascii="Arial" w:hAnsi="Arial" w:cs="Arial"/>
          <w:sz w:val="20"/>
          <w:szCs w:val="20"/>
        </w:rPr>
        <w:t>messi a disposizione dal Fornitore</w:t>
      </w:r>
      <w:r w:rsidRPr="003D5EE6">
        <w:rPr>
          <w:rFonts w:ascii="Arial" w:hAnsi="Arial" w:cs="Arial"/>
          <w:sz w:val="20"/>
          <w:szCs w:val="20"/>
        </w:rPr>
        <w:t>.</w:t>
      </w:r>
    </w:p>
    <w:p w14:paraId="437A40AC" w14:textId="77777777" w:rsidR="00ED6516" w:rsidRPr="003D5EE6" w:rsidRDefault="00ED6516" w:rsidP="00AB5525">
      <w:pPr>
        <w:tabs>
          <w:tab w:val="left" w:pos="360"/>
        </w:tabs>
        <w:spacing w:after="0" w:line="360" w:lineRule="auto"/>
        <w:ind w:right="72"/>
        <w:jc w:val="both"/>
        <w:textAlignment w:val="baseline"/>
        <w:rPr>
          <w:rFonts w:ascii="Arial" w:eastAsia="Calibri" w:hAnsi="Arial" w:cs="Arial"/>
          <w:sz w:val="20"/>
          <w:szCs w:val="20"/>
          <w:lang w:bidi="it-IT"/>
        </w:rPr>
      </w:pPr>
    </w:p>
    <w:p w14:paraId="440FDFE0" w14:textId="77777777" w:rsidR="00EF2018" w:rsidRPr="003D5EE6" w:rsidRDefault="00EF2018" w:rsidP="00AB5525">
      <w:pPr>
        <w:tabs>
          <w:tab w:val="left" w:pos="360"/>
        </w:tabs>
        <w:spacing w:after="0" w:line="360" w:lineRule="auto"/>
        <w:ind w:right="72"/>
        <w:jc w:val="both"/>
        <w:textAlignment w:val="baseline"/>
        <w:rPr>
          <w:rFonts w:ascii="Arial" w:eastAsia="Calibri" w:hAnsi="Arial" w:cs="Arial"/>
          <w:sz w:val="20"/>
          <w:szCs w:val="20"/>
          <w:lang w:bidi="it-IT"/>
        </w:rPr>
      </w:pPr>
      <w:r w:rsidRPr="003D5EE6">
        <w:rPr>
          <w:rFonts w:ascii="Arial" w:eastAsia="Calibri" w:hAnsi="Arial" w:cs="Arial"/>
          <w:sz w:val="20"/>
          <w:szCs w:val="20"/>
          <w:lang w:bidi="it-IT"/>
        </w:rPr>
        <w:t>Requisiti</w:t>
      </w:r>
      <w:r w:rsidR="002B5793" w:rsidRPr="003D5EE6">
        <w:rPr>
          <w:rFonts w:ascii="Arial" w:eastAsia="Calibri" w:hAnsi="Arial" w:cs="Arial"/>
          <w:sz w:val="20"/>
          <w:szCs w:val="20"/>
          <w:lang w:bidi="it-IT"/>
        </w:rPr>
        <w:t xml:space="preserve"> necessari per l'acquisizione del servizio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 sono i seguenti:</w:t>
      </w:r>
      <w:r w:rsidR="002B5793" w:rsidRPr="003D5EE6">
        <w:rPr>
          <w:rFonts w:ascii="Arial" w:eastAsia="Calibri" w:hAnsi="Arial" w:cs="Arial"/>
          <w:sz w:val="20"/>
          <w:szCs w:val="20"/>
          <w:lang w:bidi="it-IT"/>
        </w:rPr>
        <w:t xml:space="preserve"> </w:t>
      </w:r>
    </w:p>
    <w:p w14:paraId="300C629A" w14:textId="77777777" w:rsidR="00AC62A3" w:rsidRPr="003D5EE6" w:rsidRDefault="00AC62A3" w:rsidP="00AB5525">
      <w:pPr>
        <w:tabs>
          <w:tab w:val="left" w:pos="360"/>
        </w:tabs>
        <w:spacing w:after="0" w:line="360" w:lineRule="auto"/>
        <w:ind w:right="72"/>
        <w:jc w:val="both"/>
        <w:textAlignment w:val="baseline"/>
        <w:rPr>
          <w:rFonts w:ascii="Arial" w:eastAsia="Calibri" w:hAnsi="Arial" w:cs="Arial"/>
          <w:sz w:val="20"/>
          <w:szCs w:val="20"/>
          <w:lang w:bidi="it-IT"/>
        </w:rPr>
      </w:pPr>
    </w:p>
    <w:p w14:paraId="662F79B2" w14:textId="3670F01A" w:rsidR="00AC62A3" w:rsidRPr="003D5EE6" w:rsidRDefault="00AC62A3" w:rsidP="00E00889">
      <w:pPr>
        <w:pStyle w:val="Paragrafoelenco"/>
        <w:numPr>
          <w:ilvl w:val="0"/>
          <w:numId w:val="8"/>
        </w:numPr>
        <w:tabs>
          <w:tab w:val="left" w:pos="360"/>
        </w:tabs>
        <w:spacing w:after="0" w:line="360" w:lineRule="auto"/>
        <w:ind w:right="72"/>
        <w:jc w:val="both"/>
        <w:textAlignment w:val="baseline"/>
        <w:rPr>
          <w:rFonts w:ascii="Arial" w:eastAsia="Calibri" w:hAnsi="Arial" w:cs="Arial"/>
          <w:sz w:val="20"/>
          <w:szCs w:val="20"/>
          <w:lang w:bidi="it-IT"/>
        </w:rPr>
      </w:pPr>
      <w:r w:rsidRPr="003D5EE6">
        <w:rPr>
          <w:rFonts w:ascii="Arial" w:eastAsia="Calibri" w:hAnsi="Arial" w:cs="Arial"/>
          <w:sz w:val="20"/>
          <w:szCs w:val="20"/>
          <w:lang w:bidi="it-IT"/>
        </w:rPr>
        <w:t>L’organo di certificazione deve essere dotato di un sito web dal quale sia possibile reperire tutte le informazioni circa</w:t>
      </w:r>
      <w:r w:rsidR="00543E50" w:rsidRPr="003D5EE6">
        <w:rPr>
          <w:rFonts w:ascii="Arial" w:eastAsia="Calibri" w:hAnsi="Arial" w:cs="Arial"/>
          <w:sz w:val="20"/>
          <w:szCs w:val="20"/>
          <w:lang w:bidi="it-IT"/>
        </w:rPr>
        <w:t xml:space="preserve"> il possesso dell’abilitazione allo svolgimento delle attività di certificazione,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 le 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lastRenderedPageBreak/>
        <w:t>modalità di composizione e funzionamento della commissione di certificazione, la descrizione della procedura da seguire per sottoporre i contratti a certificazione e la modulistica da utilizzare per tale finalità</w:t>
      </w:r>
      <w:r w:rsidR="006F25CB">
        <w:rPr>
          <w:rFonts w:ascii="Arial" w:eastAsia="Calibri" w:hAnsi="Arial" w:cs="Arial"/>
          <w:sz w:val="20"/>
          <w:szCs w:val="20"/>
          <w:lang w:bidi="it-IT"/>
        </w:rPr>
        <w:t>.</w:t>
      </w:r>
    </w:p>
    <w:p w14:paraId="465C9401" w14:textId="4A9208F8" w:rsidR="00EF2018" w:rsidRPr="003D5EE6" w:rsidRDefault="00AC62A3" w:rsidP="00E00889">
      <w:pPr>
        <w:pStyle w:val="Corpotestotitoli"/>
        <w:numPr>
          <w:ilvl w:val="0"/>
          <w:numId w:val="6"/>
        </w:numPr>
        <w:spacing w:before="120" w:line="360" w:lineRule="auto"/>
        <w:rPr>
          <w:rFonts w:ascii="Arial" w:eastAsia="Calibri" w:hAnsi="Arial" w:cs="Arial"/>
          <w:sz w:val="20"/>
          <w:szCs w:val="20"/>
          <w:lang w:bidi="it-IT"/>
        </w:rPr>
      </w:pPr>
      <w:r w:rsidRPr="003D5EE6">
        <w:rPr>
          <w:rFonts w:ascii="Arial" w:eastAsia="Calibri" w:hAnsi="Arial" w:cs="Arial"/>
          <w:sz w:val="20"/>
          <w:szCs w:val="20"/>
          <w:lang w:bidi="it-IT"/>
        </w:rPr>
        <w:t>T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>utte le attività oggetto del servizio (quali ad esempio il deposito delle istanze di certificazione, le attività di assistenza e consulenza delle parti e l</w:t>
      </w:r>
      <w:r w:rsidR="00D821C4" w:rsidRPr="003D5EE6">
        <w:rPr>
          <w:rFonts w:ascii="Arial" w:eastAsia="Calibri" w:hAnsi="Arial" w:cs="Arial"/>
          <w:sz w:val="20"/>
          <w:szCs w:val="20"/>
          <w:lang w:bidi="it-IT"/>
        </w:rPr>
        <w:t xml:space="preserve">e 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>eventual</w:t>
      </w:r>
      <w:r w:rsidR="00D821C4" w:rsidRPr="003D5EE6">
        <w:rPr>
          <w:rFonts w:ascii="Arial" w:eastAsia="Calibri" w:hAnsi="Arial" w:cs="Arial"/>
          <w:sz w:val="20"/>
          <w:szCs w:val="20"/>
          <w:lang w:bidi="it-IT"/>
        </w:rPr>
        <w:t>i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 xml:space="preserve"> audizioni delle parti del contratto da certificare</w:t>
      </w:r>
      <w:r w:rsidR="00C708BA" w:rsidRPr="003D5EE6">
        <w:rPr>
          <w:rFonts w:ascii="Arial" w:eastAsia="Calibri" w:hAnsi="Arial" w:cs="Arial"/>
          <w:sz w:val="20"/>
          <w:szCs w:val="20"/>
          <w:lang w:bidi="it-IT"/>
        </w:rPr>
        <w:t>)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 xml:space="preserve"> si devono </w:t>
      </w:r>
      <w:r w:rsidR="006F25CB">
        <w:rPr>
          <w:rFonts w:ascii="Arial" w:eastAsia="Calibri" w:hAnsi="Arial" w:cs="Arial"/>
          <w:sz w:val="20"/>
          <w:szCs w:val="20"/>
          <w:lang w:bidi="it-IT"/>
        </w:rPr>
        <w:t xml:space="preserve">poter 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 xml:space="preserve">svolgere </w:t>
      </w:r>
      <w:r w:rsidR="00543E50" w:rsidRPr="003D5EE6">
        <w:rPr>
          <w:rFonts w:ascii="Arial" w:eastAsia="Calibri" w:hAnsi="Arial" w:cs="Arial"/>
          <w:sz w:val="20"/>
          <w:szCs w:val="20"/>
          <w:lang w:bidi="it-IT"/>
        </w:rPr>
        <w:t xml:space="preserve">a distanza 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>con strumenti telematici idonei a consentire la comunicazione in tempo reale.</w:t>
      </w:r>
    </w:p>
    <w:p w14:paraId="68A6CB3E" w14:textId="446092FF" w:rsidR="00EF2018" w:rsidRPr="003D5EE6" w:rsidRDefault="00EF2018" w:rsidP="00E00889">
      <w:pPr>
        <w:pStyle w:val="Corpotestotitoli"/>
        <w:numPr>
          <w:ilvl w:val="0"/>
          <w:numId w:val="6"/>
        </w:numPr>
        <w:spacing w:before="120" w:line="360" w:lineRule="auto"/>
        <w:rPr>
          <w:rFonts w:ascii="Arial" w:eastAsia="Calibri" w:hAnsi="Arial" w:cs="Arial"/>
          <w:sz w:val="20"/>
          <w:szCs w:val="20"/>
          <w:lang w:bidi="it-IT"/>
        </w:rPr>
      </w:pP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Le comunicazioni tra Consip e l’organo </w:t>
      </w:r>
      <w:r w:rsidR="00544CC8" w:rsidRPr="003D5EE6">
        <w:rPr>
          <w:rFonts w:ascii="Arial" w:eastAsia="Calibri" w:hAnsi="Arial" w:cs="Arial"/>
          <w:sz w:val="20"/>
          <w:szCs w:val="20"/>
          <w:lang w:bidi="it-IT"/>
        </w:rPr>
        <w:t xml:space="preserve">di 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>certifica</w:t>
      </w:r>
      <w:r w:rsidR="00544CC8" w:rsidRPr="003D5EE6">
        <w:rPr>
          <w:rFonts w:ascii="Arial" w:eastAsia="Calibri" w:hAnsi="Arial" w:cs="Arial"/>
          <w:sz w:val="20"/>
          <w:szCs w:val="20"/>
          <w:lang w:bidi="it-IT"/>
        </w:rPr>
        <w:t>zione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 </w:t>
      </w:r>
      <w:r w:rsidR="006F25CB">
        <w:rPr>
          <w:rFonts w:ascii="Arial" w:eastAsia="Calibri" w:hAnsi="Arial" w:cs="Arial"/>
          <w:sz w:val="20"/>
          <w:szCs w:val="20"/>
          <w:lang w:bidi="it-IT"/>
        </w:rPr>
        <w:t>devono potersi svolgere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 mediante posta elettronica (pec e/o ordinaria) e/o telefono </w:t>
      </w:r>
      <w:r w:rsidR="00FB5B7D" w:rsidRPr="003D5EE6">
        <w:rPr>
          <w:rFonts w:ascii="Arial" w:eastAsia="Calibri" w:hAnsi="Arial" w:cs="Arial"/>
          <w:sz w:val="20"/>
          <w:szCs w:val="20"/>
          <w:lang w:bidi="it-IT"/>
        </w:rPr>
        <w:t>(fisso</w:t>
      </w:r>
      <w:r w:rsidR="00721553" w:rsidRPr="003D5EE6">
        <w:rPr>
          <w:rFonts w:ascii="Arial" w:eastAsia="Calibri" w:hAnsi="Arial" w:cs="Arial"/>
          <w:sz w:val="20"/>
          <w:szCs w:val="20"/>
          <w:lang w:bidi="it-IT"/>
        </w:rPr>
        <w:t xml:space="preserve"> </w:t>
      </w:r>
      <w:r w:rsidR="00FB5B7D" w:rsidRPr="003D5EE6">
        <w:rPr>
          <w:rFonts w:ascii="Arial" w:eastAsia="Calibri" w:hAnsi="Arial" w:cs="Arial"/>
          <w:sz w:val="20"/>
          <w:szCs w:val="20"/>
          <w:lang w:bidi="it-IT"/>
        </w:rPr>
        <w:t>e/o</w:t>
      </w:r>
      <w:r w:rsidR="00721553" w:rsidRPr="003D5EE6">
        <w:rPr>
          <w:rFonts w:ascii="Arial" w:eastAsia="Calibri" w:hAnsi="Arial" w:cs="Arial"/>
          <w:sz w:val="20"/>
          <w:szCs w:val="20"/>
          <w:lang w:bidi="it-IT"/>
        </w:rPr>
        <w:t xml:space="preserve"> </w:t>
      </w:r>
      <w:r w:rsidR="00FB5B7D" w:rsidRPr="003D5EE6">
        <w:rPr>
          <w:rFonts w:ascii="Arial" w:eastAsia="Calibri" w:hAnsi="Arial" w:cs="Arial"/>
          <w:sz w:val="20"/>
          <w:szCs w:val="20"/>
          <w:lang w:bidi="it-IT"/>
        </w:rPr>
        <w:t>mobile)</w:t>
      </w:r>
      <w:r w:rsidR="00721553" w:rsidRPr="003D5EE6">
        <w:rPr>
          <w:rFonts w:ascii="Arial" w:eastAsia="Calibri" w:hAnsi="Arial" w:cs="Arial"/>
          <w:sz w:val="20"/>
          <w:szCs w:val="20"/>
          <w:lang w:bidi="it-IT"/>
        </w:rPr>
        <w:t xml:space="preserve"> </w:t>
      </w:r>
      <w:r w:rsidR="00D821C4" w:rsidRPr="003D5EE6">
        <w:rPr>
          <w:rFonts w:ascii="Arial" w:eastAsia="Calibri" w:hAnsi="Arial" w:cs="Arial"/>
          <w:sz w:val="20"/>
          <w:szCs w:val="20"/>
          <w:lang w:bidi="it-IT"/>
        </w:rPr>
        <w:t>e/o videoconferenza</w:t>
      </w:r>
      <w:r w:rsidR="003F6D58" w:rsidRPr="003D5EE6">
        <w:rPr>
          <w:rFonts w:ascii="Arial" w:eastAsia="Calibri" w:hAnsi="Arial" w:cs="Arial"/>
          <w:sz w:val="20"/>
          <w:szCs w:val="20"/>
          <w:lang w:bidi="it-IT"/>
        </w:rPr>
        <w:t xml:space="preserve">. </w:t>
      </w:r>
      <w:r w:rsidR="00ED6516" w:rsidRPr="003D5EE6">
        <w:rPr>
          <w:rFonts w:ascii="Arial" w:eastAsia="Calibri" w:hAnsi="Arial" w:cs="Arial"/>
          <w:sz w:val="20"/>
          <w:szCs w:val="20"/>
          <w:lang w:bidi="it-IT"/>
        </w:rPr>
        <w:t>È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 richiesta inoltre l’indicazione di un referente che rappresenti l’organo </w:t>
      </w:r>
      <w:r w:rsidR="003F6D58" w:rsidRPr="003D5EE6">
        <w:rPr>
          <w:rFonts w:ascii="Arial" w:eastAsia="Calibri" w:hAnsi="Arial" w:cs="Arial"/>
          <w:sz w:val="20"/>
          <w:szCs w:val="20"/>
          <w:lang w:bidi="it-IT"/>
        </w:rPr>
        <w:t xml:space="preserve">di 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>certifica</w:t>
      </w:r>
      <w:r w:rsidR="003F6D58" w:rsidRPr="003D5EE6">
        <w:rPr>
          <w:rFonts w:ascii="Arial" w:eastAsia="Calibri" w:hAnsi="Arial" w:cs="Arial"/>
          <w:sz w:val="20"/>
          <w:szCs w:val="20"/>
          <w:lang w:bidi="it-IT"/>
        </w:rPr>
        <w:t xml:space="preserve">zione </w:t>
      </w:r>
      <w:r w:rsidRPr="003D5EE6">
        <w:rPr>
          <w:rFonts w:ascii="Arial" w:eastAsia="Calibri" w:hAnsi="Arial" w:cs="Arial"/>
          <w:sz w:val="20"/>
          <w:szCs w:val="20"/>
          <w:lang w:bidi="it-IT"/>
        </w:rPr>
        <w:t xml:space="preserve">ai fini del coordinamento di tutte le attività oggetto del servizio e delle comunicazioni con Consip. </w:t>
      </w:r>
    </w:p>
    <w:p w14:paraId="61D00467" w14:textId="77777777" w:rsidR="00AC62A3" w:rsidRPr="003D5EE6" w:rsidRDefault="00954FCD" w:rsidP="00E00889">
      <w:pPr>
        <w:pStyle w:val="Corpotestotitoli"/>
        <w:numPr>
          <w:ilvl w:val="0"/>
          <w:numId w:val="6"/>
        </w:numPr>
        <w:tabs>
          <w:tab w:val="left" w:pos="360"/>
        </w:tabs>
        <w:spacing w:before="120" w:line="360" w:lineRule="auto"/>
        <w:ind w:right="72"/>
        <w:textAlignment w:val="baseline"/>
        <w:rPr>
          <w:rFonts w:ascii="Arial" w:eastAsia="Calibri" w:hAnsi="Arial" w:cs="Arial"/>
          <w:color w:val="0033CC"/>
          <w:sz w:val="20"/>
          <w:szCs w:val="20"/>
          <w:lang w:bidi="it-IT"/>
        </w:rPr>
      </w:pPr>
      <w:r w:rsidRPr="003D5EE6">
        <w:rPr>
          <w:rFonts w:ascii="Arial" w:eastAsia="Calibri" w:hAnsi="Arial" w:cs="Arial"/>
          <w:sz w:val="20"/>
          <w:szCs w:val="20"/>
          <w:lang w:bidi="it-IT"/>
        </w:rPr>
        <w:t>I</w:t>
      </w:r>
      <w:r w:rsidR="003F6D58" w:rsidRPr="003D5EE6">
        <w:rPr>
          <w:rFonts w:ascii="Arial" w:eastAsia="Calibri" w:hAnsi="Arial" w:cs="Arial"/>
          <w:sz w:val="20"/>
          <w:szCs w:val="20"/>
          <w:lang w:bidi="it-IT"/>
        </w:rPr>
        <w:t>n occasione di eventuali audizioni, soggetti muniti di delega</w:t>
      </w:r>
      <w:r w:rsidR="00EF2018" w:rsidRPr="003D5EE6">
        <w:rPr>
          <w:rFonts w:ascii="Arial" w:eastAsia="Calibri" w:hAnsi="Arial" w:cs="Arial"/>
          <w:sz w:val="20"/>
          <w:szCs w:val="20"/>
          <w:lang w:bidi="it-IT"/>
        </w:rPr>
        <w:t xml:space="preserve"> devono poter rappresentare le parti del contratto da certificare</w:t>
      </w:r>
      <w:r w:rsidR="00EF2018" w:rsidRPr="003D5EE6">
        <w:rPr>
          <w:rFonts w:ascii="Arial" w:eastAsia="Calibri" w:hAnsi="Arial" w:cs="Arial"/>
          <w:color w:val="0033CC"/>
          <w:sz w:val="20"/>
          <w:szCs w:val="20"/>
          <w:lang w:bidi="it-IT"/>
        </w:rPr>
        <w:t>.</w:t>
      </w:r>
    </w:p>
    <w:p w14:paraId="079923AE" w14:textId="77777777" w:rsidR="00555E5F" w:rsidRPr="003D5EE6" w:rsidRDefault="00555E5F" w:rsidP="00E00889">
      <w:pPr>
        <w:pStyle w:val="Corpotestotitoli"/>
        <w:numPr>
          <w:ilvl w:val="0"/>
          <w:numId w:val="6"/>
        </w:numPr>
        <w:spacing w:before="120" w:line="360" w:lineRule="auto"/>
        <w:rPr>
          <w:rFonts w:ascii="Arial" w:eastAsia="TrebuchetMS" w:hAnsi="Arial" w:cs="Arial"/>
          <w:sz w:val="20"/>
          <w:szCs w:val="20"/>
        </w:rPr>
      </w:pPr>
      <w:r w:rsidRPr="003D5EE6">
        <w:rPr>
          <w:rFonts w:ascii="Arial" w:eastAsia="TrebuchetMS" w:hAnsi="Arial" w:cs="Arial"/>
          <w:sz w:val="20"/>
          <w:szCs w:val="20"/>
        </w:rPr>
        <w:t>Il provvedimento di certificazione dovrà essere trasmesso via posta elettronica (ordinaria e/o certificata).</w:t>
      </w:r>
    </w:p>
    <w:p w14:paraId="18FA7DD7" w14:textId="682E170F" w:rsidR="00555E5F" w:rsidRPr="003D5EE6" w:rsidRDefault="00555E5F" w:rsidP="00E00889">
      <w:pPr>
        <w:pStyle w:val="Corpotestotitoli"/>
        <w:numPr>
          <w:ilvl w:val="0"/>
          <w:numId w:val="6"/>
        </w:numPr>
        <w:spacing w:before="169" w:line="360" w:lineRule="auto"/>
        <w:rPr>
          <w:rFonts w:ascii="Arial" w:hAnsi="Arial" w:cs="Arial"/>
          <w:color w:val="0033CC"/>
          <w:sz w:val="20"/>
          <w:szCs w:val="20"/>
        </w:rPr>
      </w:pPr>
      <w:r w:rsidRPr="003D5EE6">
        <w:rPr>
          <w:rFonts w:ascii="Arial" w:eastAsia="TrebuchetMS" w:hAnsi="Arial" w:cs="Arial"/>
          <w:sz w:val="20"/>
          <w:szCs w:val="20"/>
        </w:rPr>
        <w:t xml:space="preserve">Il riscontro dell’organo </w:t>
      </w:r>
      <w:r w:rsidR="00ED6516" w:rsidRPr="003D5EE6">
        <w:rPr>
          <w:rFonts w:ascii="Arial" w:eastAsia="TrebuchetMS" w:hAnsi="Arial" w:cs="Arial"/>
          <w:sz w:val="20"/>
          <w:szCs w:val="20"/>
        </w:rPr>
        <w:t xml:space="preserve">di </w:t>
      </w:r>
      <w:r w:rsidRPr="003D5EE6">
        <w:rPr>
          <w:rFonts w:ascii="Arial" w:eastAsia="TrebuchetMS" w:hAnsi="Arial" w:cs="Arial"/>
          <w:sz w:val="20"/>
          <w:szCs w:val="20"/>
        </w:rPr>
        <w:t>certifica</w:t>
      </w:r>
      <w:r w:rsidR="00ED6516" w:rsidRPr="003D5EE6">
        <w:rPr>
          <w:rFonts w:ascii="Arial" w:eastAsia="TrebuchetMS" w:hAnsi="Arial" w:cs="Arial"/>
          <w:sz w:val="20"/>
          <w:szCs w:val="20"/>
        </w:rPr>
        <w:t xml:space="preserve">zione </w:t>
      </w:r>
      <w:r w:rsidR="003D5EE6">
        <w:rPr>
          <w:rFonts w:ascii="Arial" w:eastAsia="TrebuchetMS" w:hAnsi="Arial" w:cs="Arial"/>
          <w:sz w:val="20"/>
          <w:szCs w:val="20"/>
        </w:rPr>
        <w:t>in merito alle</w:t>
      </w:r>
      <w:r w:rsidR="003D5EE6" w:rsidRPr="003D5EE6">
        <w:rPr>
          <w:rFonts w:ascii="Arial" w:eastAsia="TrebuchetMS" w:hAnsi="Arial" w:cs="Arial"/>
          <w:sz w:val="20"/>
          <w:szCs w:val="20"/>
        </w:rPr>
        <w:t xml:space="preserve"> eventuali comunicazioni</w:t>
      </w:r>
      <w:r w:rsidRPr="003D5EE6">
        <w:rPr>
          <w:rFonts w:ascii="Arial" w:eastAsia="TrebuchetMS" w:hAnsi="Arial" w:cs="Arial"/>
          <w:sz w:val="20"/>
          <w:szCs w:val="20"/>
        </w:rPr>
        <w:t xml:space="preserve"> interlocutorie di Consip (per richiesta di chiarimenti e/o informazioni) dovrà intervenire non più tardi di 3 giorni lavorativi.</w:t>
      </w:r>
      <w:r w:rsidR="002F262E" w:rsidRPr="003D5EE6">
        <w:rPr>
          <w:rFonts w:ascii="Arial" w:hAnsi="Arial" w:cs="Arial"/>
          <w:color w:val="0033CC"/>
          <w:sz w:val="20"/>
          <w:szCs w:val="20"/>
        </w:rPr>
        <w:t xml:space="preserve"> </w:t>
      </w:r>
    </w:p>
    <w:p w14:paraId="3D5DB1FE" w14:textId="74C45246" w:rsidR="004962DA" w:rsidRPr="004962DA" w:rsidRDefault="003A1150" w:rsidP="00E00889">
      <w:pPr>
        <w:pStyle w:val="Titolo1"/>
        <w:numPr>
          <w:ilvl w:val="0"/>
          <w:numId w:val="5"/>
        </w:numPr>
        <w:spacing w:after="240"/>
        <w:ind w:left="284"/>
        <w:rPr>
          <w:rFonts w:ascii="Arial" w:hAnsi="Arial" w:cs="Arial"/>
          <w:color w:val="auto"/>
          <w:sz w:val="20"/>
          <w:szCs w:val="20"/>
        </w:rPr>
      </w:pPr>
      <w:bookmarkStart w:id="8" w:name="_Toc62573381"/>
      <w:bookmarkStart w:id="9" w:name="_Toc204783464"/>
      <w:r w:rsidRPr="003D5EE6">
        <w:rPr>
          <w:rFonts w:ascii="Arial" w:hAnsi="Arial" w:cs="Arial"/>
          <w:color w:val="auto"/>
          <w:sz w:val="20"/>
          <w:szCs w:val="20"/>
        </w:rPr>
        <w:t>MODALITÀ DI SVOLGIMENTO DELLE ATTIVITÀ CONTRATTUALI</w:t>
      </w:r>
      <w:bookmarkEnd w:id="8"/>
      <w:bookmarkEnd w:id="9"/>
    </w:p>
    <w:p w14:paraId="7428FFD7" w14:textId="6D4AFD24" w:rsidR="00765CBE" w:rsidRPr="004962DA" w:rsidRDefault="004962DA" w:rsidP="004962DA">
      <w:pPr>
        <w:pStyle w:val="Titolo0"/>
        <w:spacing w:after="240"/>
        <w:rPr>
          <w:rFonts w:ascii="Arial" w:hAnsi="Arial" w:cs="Arial"/>
        </w:rPr>
      </w:pPr>
      <w:bookmarkStart w:id="10" w:name="_Toc204783465"/>
      <w:r w:rsidRPr="004962DA">
        <w:rPr>
          <w:rFonts w:ascii="Arial" w:hAnsi="Arial" w:cs="Arial"/>
        </w:rPr>
        <w:t>4</w:t>
      </w:r>
      <w:r w:rsidR="00172EE2" w:rsidRPr="004962DA">
        <w:rPr>
          <w:rFonts w:ascii="Arial" w:hAnsi="Arial" w:cs="Arial"/>
        </w:rPr>
        <w:t xml:space="preserve">.1 </w:t>
      </w:r>
      <w:r w:rsidR="00E00889" w:rsidRPr="004962DA">
        <w:rPr>
          <w:rFonts w:ascii="Arial" w:hAnsi="Arial" w:cs="Arial"/>
          <w:caps w:val="0"/>
        </w:rPr>
        <w:t>GENERALITÀ</w:t>
      </w:r>
      <w:bookmarkEnd w:id="10"/>
    </w:p>
    <w:p w14:paraId="681D4EB1" w14:textId="77777777" w:rsidR="004962DA" w:rsidRDefault="00875B30" w:rsidP="004962DA">
      <w:pPr>
        <w:pStyle w:val="Corpotesto"/>
        <w:spacing w:before="167" w:after="240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 xml:space="preserve">L’organo di certificazione </w:t>
      </w:r>
      <w:r w:rsidR="00765CBE" w:rsidRPr="003D5EE6">
        <w:rPr>
          <w:rFonts w:ascii="Arial" w:hAnsi="Arial" w:cs="Arial"/>
          <w:sz w:val="20"/>
          <w:szCs w:val="20"/>
        </w:rPr>
        <w:t xml:space="preserve">dovrà eseguire le prestazioni in oggetto a perfetta regola d’arte, con la necessaria diligenza </w:t>
      </w:r>
      <w:r w:rsidR="00983B2F" w:rsidRPr="003D5EE6">
        <w:rPr>
          <w:rFonts w:ascii="Arial" w:hAnsi="Arial" w:cs="Arial"/>
          <w:sz w:val="20"/>
          <w:szCs w:val="20"/>
        </w:rPr>
        <w:t xml:space="preserve">e </w:t>
      </w:r>
      <w:r w:rsidR="00765CBE" w:rsidRPr="003D5EE6">
        <w:rPr>
          <w:rFonts w:ascii="Arial" w:hAnsi="Arial" w:cs="Arial"/>
          <w:sz w:val="20"/>
          <w:szCs w:val="20"/>
        </w:rPr>
        <w:t xml:space="preserve">con risorse qualificate </w:t>
      </w:r>
      <w:r w:rsidR="00983B2F" w:rsidRPr="003D5EE6">
        <w:rPr>
          <w:rFonts w:ascii="Arial" w:hAnsi="Arial" w:cs="Arial"/>
          <w:sz w:val="20"/>
          <w:szCs w:val="20"/>
        </w:rPr>
        <w:t xml:space="preserve">e </w:t>
      </w:r>
      <w:r w:rsidR="00765CBE" w:rsidRPr="003D5EE6">
        <w:rPr>
          <w:rFonts w:ascii="Arial" w:hAnsi="Arial" w:cs="Arial"/>
          <w:sz w:val="20"/>
          <w:szCs w:val="20"/>
        </w:rPr>
        <w:t>secondo i requisiti indicati nel presente Capitolato e nell’offerta del</w:t>
      </w:r>
      <w:r w:rsidR="00543E50" w:rsidRPr="003D5EE6">
        <w:rPr>
          <w:rFonts w:ascii="Arial" w:hAnsi="Arial" w:cs="Arial"/>
          <w:sz w:val="20"/>
          <w:szCs w:val="20"/>
        </w:rPr>
        <w:t xml:space="preserve"> Fornitore</w:t>
      </w:r>
      <w:r w:rsidR="00765CBE" w:rsidRPr="003D5EE6">
        <w:rPr>
          <w:rFonts w:ascii="Arial" w:hAnsi="Arial" w:cs="Arial"/>
          <w:sz w:val="20"/>
          <w:szCs w:val="20"/>
        </w:rPr>
        <w:t>.</w:t>
      </w:r>
      <w:r w:rsidR="006E3573" w:rsidRPr="003D5EE6">
        <w:rPr>
          <w:rFonts w:ascii="Arial" w:hAnsi="Arial" w:cs="Arial"/>
          <w:sz w:val="20"/>
          <w:szCs w:val="20"/>
        </w:rPr>
        <w:br/>
      </w:r>
      <w:r w:rsidR="00765CBE" w:rsidRPr="003D5EE6">
        <w:rPr>
          <w:rFonts w:ascii="Arial" w:hAnsi="Arial" w:cs="Arial"/>
          <w:sz w:val="20"/>
          <w:szCs w:val="20"/>
        </w:rPr>
        <w:t xml:space="preserve">Tutte le attività dovranno essere svolte in </w:t>
      </w:r>
      <w:r w:rsidR="00543E50" w:rsidRPr="003D5EE6">
        <w:rPr>
          <w:rFonts w:ascii="Arial" w:hAnsi="Arial" w:cs="Arial"/>
          <w:sz w:val="20"/>
          <w:szCs w:val="20"/>
        </w:rPr>
        <w:t xml:space="preserve">coordinamento </w:t>
      </w:r>
      <w:r w:rsidR="00765CBE" w:rsidRPr="003D5EE6">
        <w:rPr>
          <w:rFonts w:ascii="Arial" w:hAnsi="Arial" w:cs="Arial"/>
          <w:sz w:val="20"/>
          <w:szCs w:val="20"/>
        </w:rPr>
        <w:t>con i responsabili della Committente, secondo modalità opportunamente concordate.</w:t>
      </w:r>
      <w:bookmarkStart w:id="11" w:name="_Toc62573383"/>
    </w:p>
    <w:p w14:paraId="018EA287" w14:textId="741DD0C5" w:rsidR="00765CBE" w:rsidRPr="004962DA" w:rsidRDefault="004962DA" w:rsidP="004962DA">
      <w:pPr>
        <w:pStyle w:val="Titolo0"/>
        <w:spacing w:after="240"/>
      </w:pPr>
      <w:bookmarkStart w:id="12" w:name="_Toc204783466"/>
      <w:r w:rsidRPr="004962DA">
        <w:rPr>
          <w:rFonts w:ascii="Arial" w:hAnsi="Arial" w:cs="Arial"/>
        </w:rPr>
        <w:t xml:space="preserve">4.2 </w:t>
      </w:r>
      <w:r w:rsidR="00E00889" w:rsidRPr="004962DA">
        <w:rPr>
          <w:rFonts w:ascii="Arial" w:hAnsi="Arial" w:cs="Arial"/>
          <w:caps w:val="0"/>
        </w:rPr>
        <w:t>LUOGO DI SVOLGIMENTO DEL SERVIZIO</w:t>
      </w:r>
      <w:bookmarkEnd w:id="11"/>
      <w:bookmarkEnd w:id="12"/>
    </w:p>
    <w:p w14:paraId="57FDC718" w14:textId="45579B81" w:rsidR="00555E5F" w:rsidRPr="003D5EE6" w:rsidRDefault="00555E5F" w:rsidP="004962DA">
      <w:pPr>
        <w:pStyle w:val="Corpotesto"/>
        <w:spacing w:before="24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Tutte l</w:t>
      </w:r>
      <w:r w:rsidR="00765CBE" w:rsidRPr="003D5EE6">
        <w:rPr>
          <w:rFonts w:ascii="Arial" w:hAnsi="Arial" w:cs="Arial"/>
          <w:sz w:val="20"/>
          <w:szCs w:val="20"/>
        </w:rPr>
        <w:t xml:space="preserve">e attività </w:t>
      </w:r>
      <w:r w:rsidRPr="003D5EE6">
        <w:rPr>
          <w:rFonts w:ascii="Arial" w:hAnsi="Arial" w:cs="Arial"/>
          <w:sz w:val="20"/>
          <w:szCs w:val="20"/>
        </w:rPr>
        <w:t xml:space="preserve">oggetto del servizio </w:t>
      </w:r>
      <w:r w:rsidR="00765CBE" w:rsidRPr="003D5EE6">
        <w:rPr>
          <w:rFonts w:ascii="Arial" w:hAnsi="Arial" w:cs="Arial"/>
          <w:sz w:val="20"/>
          <w:szCs w:val="20"/>
        </w:rPr>
        <w:t>saranno svolte d</w:t>
      </w:r>
      <w:r w:rsidRPr="003D5EE6">
        <w:rPr>
          <w:rFonts w:ascii="Arial" w:hAnsi="Arial" w:cs="Arial"/>
          <w:sz w:val="20"/>
          <w:szCs w:val="20"/>
        </w:rPr>
        <w:t>al</w:t>
      </w:r>
      <w:r w:rsidR="00400DB6" w:rsidRPr="003D5EE6">
        <w:rPr>
          <w:rFonts w:ascii="Arial" w:hAnsi="Arial" w:cs="Arial"/>
          <w:sz w:val="20"/>
          <w:szCs w:val="20"/>
        </w:rPr>
        <w:t xml:space="preserve"> Fornitore</w:t>
      </w:r>
      <w:r w:rsidRPr="003D5EE6">
        <w:rPr>
          <w:rFonts w:ascii="Arial" w:hAnsi="Arial" w:cs="Arial"/>
          <w:sz w:val="20"/>
          <w:szCs w:val="20"/>
        </w:rPr>
        <w:t xml:space="preserve"> </w:t>
      </w:r>
      <w:r w:rsidR="00400DB6" w:rsidRPr="003D5EE6">
        <w:rPr>
          <w:rFonts w:ascii="Arial" w:hAnsi="Arial" w:cs="Arial"/>
          <w:sz w:val="20"/>
          <w:szCs w:val="20"/>
        </w:rPr>
        <w:t>presso</w:t>
      </w:r>
      <w:r w:rsidR="00F37D4D" w:rsidRPr="003D5EE6">
        <w:rPr>
          <w:rFonts w:ascii="Arial" w:hAnsi="Arial" w:cs="Arial"/>
          <w:sz w:val="20"/>
          <w:szCs w:val="20"/>
        </w:rPr>
        <w:t xml:space="preserve"> </w:t>
      </w:r>
      <w:r w:rsidRPr="003D5EE6">
        <w:rPr>
          <w:rFonts w:ascii="Arial" w:hAnsi="Arial" w:cs="Arial"/>
          <w:sz w:val="20"/>
          <w:szCs w:val="20"/>
        </w:rPr>
        <w:t>la propria sede con l’utilizzo di strumenti telematici idonei a consentire la comunicazione a distanza ed in tempo reale</w:t>
      </w:r>
      <w:r w:rsidR="0073658E" w:rsidRPr="003D5EE6">
        <w:rPr>
          <w:rFonts w:ascii="Arial" w:hAnsi="Arial" w:cs="Arial"/>
          <w:sz w:val="20"/>
          <w:szCs w:val="20"/>
        </w:rPr>
        <w:t>.</w:t>
      </w:r>
    </w:p>
    <w:p w14:paraId="3DCBCA72" w14:textId="77777777" w:rsidR="00765CBE" w:rsidRPr="004962DA" w:rsidRDefault="00765CBE" w:rsidP="00765CBE">
      <w:pPr>
        <w:pStyle w:val="Corpotes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E225DD7" w14:textId="71DDE591" w:rsidR="00765CBE" w:rsidRPr="004962DA" w:rsidRDefault="004962DA" w:rsidP="004962DA">
      <w:pPr>
        <w:pStyle w:val="Titolo0"/>
        <w:spacing w:after="240"/>
        <w:rPr>
          <w:rFonts w:ascii="Arial" w:hAnsi="Arial" w:cs="Arial"/>
        </w:rPr>
      </w:pPr>
      <w:bookmarkStart w:id="13" w:name="_Toc62573384"/>
      <w:bookmarkStart w:id="14" w:name="_Toc204783467"/>
      <w:r>
        <w:rPr>
          <w:rFonts w:ascii="Arial" w:hAnsi="Arial" w:cs="Arial"/>
        </w:rPr>
        <w:t>4</w:t>
      </w:r>
      <w:r w:rsidR="00172EE2" w:rsidRPr="004962DA">
        <w:rPr>
          <w:rFonts w:ascii="Arial" w:hAnsi="Arial" w:cs="Arial"/>
        </w:rPr>
        <w:t xml:space="preserve">.3 </w:t>
      </w:r>
      <w:r w:rsidR="00E00889" w:rsidRPr="004962DA">
        <w:rPr>
          <w:rFonts w:ascii="Arial" w:hAnsi="Arial" w:cs="Arial"/>
          <w:caps w:val="0"/>
        </w:rPr>
        <w:t>RESPONSABILE DEL SERVIZIO</w:t>
      </w:r>
      <w:bookmarkEnd w:id="13"/>
      <w:bookmarkEnd w:id="14"/>
    </w:p>
    <w:p w14:paraId="1776E690" w14:textId="43109156" w:rsidR="00765CBE" w:rsidRPr="003D5EE6" w:rsidRDefault="00400DB6" w:rsidP="00AB5525">
      <w:pPr>
        <w:pStyle w:val="Corpotesto"/>
        <w:spacing w:before="165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 xml:space="preserve">Il Fornitore </w:t>
      </w:r>
      <w:r w:rsidR="00765CBE" w:rsidRPr="003D5EE6">
        <w:rPr>
          <w:rFonts w:ascii="Arial" w:hAnsi="Arial" w:cs="Arial"/>
          <w:sz w:val="20"/>
          <w:szCs w:val="20"/>
        </w:rPr>
        <w:t>dovrà comunicare alla stipula, il nominativo del Responsabile del</w:t>
      </w:r>
      <w:r w:rsidRPr="003D5EE6">
        <w:rPr>
          <w:rFonts w:ascii="Arial" w:hAnsi="Arial" w:cs="Arial"/>
          <w:sz w:val="20"/>
          <w:szCs w:val="20"/>
        </w:rPr>
        <w:t xml:space="preserve"> Servizio</w:t>
      </w:r>
      <w:r w:rsidR="00765CBE" w:rsidRPr="003D5EE6">
        <w:rPr>
          <w:rFonts w:ascii="Arial" w:hAnsi="Arial" w:cs="Arial"/>
          <w:sz w:val="20"/>
          <w:szCs w:val="20"/>
        </w:rPr>
        <w:t>, nonché un numero di telefono e un indirizzo e-mail al quale indirizzare eventuali comunicazioni.</w:t>
      </w:r>
    </w:p>
    <w:p w14:paraId="4777D38A" w14:textId="3D99BD6D" w:rsidR="00765CBE" w:rsidRPr="003D5EE6" w:rsidRDefault="00765CBE" w:rsidP="00AB5525">
      <w:pPr>
        <w:pStyle w:val="Corpotesto"/>
        <w:spacing w:before="196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Il Responsabile del</w:t>
      </w:r>
      <w:r w:rsidR="00F37D4D" w:rsidRPr="003D5EE6">
        <w:rPr>
          <w:rFonts w:ascii="Arial" w:hAnsi="Arial" w:cs="Arial"/>
          <w:sz w:val="20"/>
          <w:szCs w:val="20"/>
        </w:rPr>
        <w:t xml:space="preserve"> servizio</w:t>
      </w:r>
      <w:r w:rsidRPr="003D5EE6">
        <w:rPr>
          <w:rFonts w:ascii="Arial" w:hAnsi="Arial" w:cs="Arial"/>
          <w:sz w:val="20"/>
          <w:szCs w:val="20"/>
        </w:rPr>
        <w:t xml:space="preserve"> sarà l’interlocutore unico della Committente per gli aspetti amministrativi, per l’organizzazione ed il coordinamento delle attività contrattuali.</w:t>
      </w:r>
    </w:p>
    <w:p w14:paraId="5AFB3BEF" w14:textId="77777777" w:rsidR="00765CBE" w:rsidRPr="003D5EE6" w:rsidRDefault="00765CBE" w:rsidP="00AB5525">
      <w:pPr>
        <w:pStyle w:val="Corpotesto"/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33721C1" w14:textId="70418D50" w:rsidR="00765CBE" w:rsidRPr="004962DA" w:rsidRDefault="004962DA" w:rsidP="004962DA">
      <w:pPr>
        <w:pStyle w:val="Titolo0"/>
        <w:spacing w:after="240"/>
        <w:rPr>
          <w:rFonts w:ascii="Arial" w:hAnsi="Arial" w:cs="Arial"/>
        </w:rPr>
      </w:pPr>
      <w:bookmarkStart w:id="15" w:name="_Toc62573385"/>
      <w:bookmarkStart w:id="16" w:name="_Toc204783468"/>
      <w:r>
        <w:rPr>
          <w:rFonts w:ascii="Arial" w:hAnsi="Arial" w:cs="Arial"/>
        </w:rPr>
        <w:t xml:space="preserve">4.4. </w:t>
      </w:r>
      <w:r w:rsidR="00E00889" w:rsidRPr="004962DA">
        <w:rPr>
          <w:rFonts w:ascii="Arial" w:hAnsi="Arial" w:cs="Arial"/>
          <w:caps w:val="0"/>
        </w:rPr>
        <w:t>MODALITÀ DI COMUNICAZIONE</w:t>
      </w:r>
      <w:bookmarkEnd w:id="15"/>
      <w:bookmarkEnd w:id="16"/>
    </w:p>
    <w:p w14:paraId="2516D277" w14:textId="1A950D74" w:rsidR="0028711D" w:rsidRPr="003D5EE6" w:rsidRDefault="00D821C4" w:rsidP="00AB5525">
      <w:pPr>
        <w:pStyle w:val="Corpotesto"/>
        <w:spacing w:before="167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Il Fornitore</w:t>
      </w:r>
      <w:r w:rsidR="00F37D4D" w:rsidRPr="003D5EE6">
        <w:rPr>
          <w:rFonts w:ascii="Arial" w:hAnsi="Arial" w:cs="Arial"/>
          <w:sz w:val="20"/>
          <w:szCs w:val="20"/>
        </w:rPr>
        <w:t xml:space="preserve"> </w:t>
      </w:r>
      <w:r w:rsidR="00765CBE" w:rsidRPr="003D5EE6">
        <w:rPr>
          <w:rFonts w:ascii="Arial" w:hAnsi="Arial" w:cs="Arial"/>
          <w:sz w:val="20"/>
          <w:szCs w:val="20"/>
        </w:rPr>
        <w:t xml:space="preserve">si impegna a comunicare, contestualmente alla stipula del contratto, un indirizzo e-mail, un numero di telefono </w:t>
      </w:r>
      <w:r w:rsidR="00AF0DFF">
        <w:rPr>
          <w:rFonts w:ascii="Arial" w:hAnsi="Arial" w:cs="Arial"/>
          <w:sz w:val="20"/>
          <w:szCs w:val="20"/>
        </w:rPr>
        <w:t xml:space="preserve">(fisso e/o mobile) </w:t>
      </w:r>
      <w:r w:rsidR="00765CBE" w:rsidRPr="003D5EE6">
        <w:rPr>
          <w:rFonts w:ascii="Arial" w:hAnsi="Arial" w:cs="Arial"/>
          <w:sz w:val="20"/>
          <w:szCs w:val="20"/>
        </w:rPr>
        <w:t>al quale rivolgersi, per ogni comunicazione relativa all’esecuzione delle attività contrattuali.</w:t>
      </w:r>
    </w:p>
    <w:p w14:paraId="7794E1B0" w14:textId="343A2866" w:rsidR="0073658E" w:rsidRPr="003D5EE6" w:rsidRDefault="0073658E" w:rsidP="00AB5525">
      <w:pPr>
        <w:pStyle w:val="Corpotestotitoli"/>
        <w:spacing w:before="120" w:line="360" w:lineRule="auto"/>
        <w:ind w:left="0"/>
        <w:rPr>
          <w:rFonts w:ascii="Arial" w:eastAsia="TrebuchetMS" w:hAnsi="Arial" w:cs="Arial"/>
          <w:sz w:val="20"/>
          <w:szCs w:val="20"/>
        </w:rPr>
      </w:pPr>
      <w:r w:rsidRPr="003D5EE6">
        <w:rPr>
          <w:rFonts w:ascii="Arial" w:eastAsia="TrebuchetMS" w:hAnsi="Arial" w:cs="Arial"/>
          <w:sz w:val="20"/>
          <w:szCs w:val="20"/>
        </w:rPr>
        <w:t>In particolare</w:t>
      </w:r>
      <w:r w:rsidR="000E39CA">
        <w:rPr>
          <w:rFonts w:ascii="Arial" w:eastAsia="TrebuchetMS" w:hAnsi="Arial" w:cs="Arial"/>
          <w:sz w:val="20"/>
          <w:szCs w:val="20"/>
        </w:rPr>
        <w:t>,</w:t>
      </w:r>
      <w:r w:rsidRPr="003D5EE6">
        <w:rPr>
          <w:rFonts w:ascii="Arial" w:eastAsia="TrebuchetMS" w:hAnsi="Arial" w:cs="Arial"/>
          <w:sz w:val="20"/>
          <w:szCs w:val="20"/>
        </w:rPr>
        <w:t xml:space="preserve"> </w:t>
      </w:r>
      <w:r w:rsidR="00DD473A" w:rsidRPr="003D5EE6">
        <w:rPr>
          <w:rFonts w:ascii="Arial" w:eastAsia="TrebuchetMS" w:hAnsi="Arial" w:cs="Arial"/>
          <w:sz w:val="20"/>
          <w:szCs w:val="20"/>
        </w:rPr>
        <w:t>si segnala che dovrà essere garantito:</w:t>
      </w:r>
    </w:p>
    <w:p w14:paraId="25A32190" w14:textId="6BAD58F7" w:rsidR="0028711D" w:rsidRPr="003D5EE6" w:rsidRDefault="0073658E" w:rsidP="00E00889">
      <w:pPr>
        <w:pStyle w:val="Corpotestotitoli"/>
        <w:numPr>
          <w:ilvl w:val="0"/>
          <w:numId w:val="7"/>
        </w:numPr>
        <w:spacing w:before="120" w:line="360" w:lineRule="auto"/>
        <w:rPr>
          <w:rFonts w:ascii="Arial" w:eastAsia="TrebuchetMS" w:hAnsi="Arial" w:cs="Arial"/>
          <w:sz w:val="20"/>
          <w:szCs w:val="20"/>
        </w:rPr>
      </w:pPr>
      <w:r w:rsidRPr="003D5EE6">
        <w:rPr>
          <w:rFonts w:ascii="Arial" w:eastAsia="TrebuchetMS" w:hAnsi="Arial" w:cs="Arial"/>
          <w:sz w:val="20"/>
          <w:szCs w:val="20"/>
        </w:rPr>
        <w:t>i</w:t>
      </w:r>
      <w:r w:rsidR="0028711D" w:rsidRPr="003D5EE6">
        <w:rPr>
          <w:rFonts w:ascii="Arial" w:eastAsia="TrebuchetMS" w:hAnsi="Arial" w:cs="Arial"/>
          <w:sz w:val="20"/>
          <w:szCs w:val="20"/>
        </w:rPr>
        <w:t xml:space="preserve">l riscontro dell’organo certificatore </w:t>
      </w:r>
      <w:r w:rsidR="000E39CA" w:rsidRPr="003D5EE6">
        <w:rPr>
          <w:rFonts w:ascii="Arial" w:eastAsia="TrebuchetMS" w:hAnsi="Arial" w:cs="Arial"/>
          <w:sz w:val="20"/>
          <w:szCs w:val="20"/>
        </w:rPr>
        <w:t>alle eventuali comunicazioni</w:t>
      </w:r>
      <w:r w:rsidR="0028711D" w:rsidRPr="003D5EE6">
        <w:rPr>
          <w:rFonts w:ascii="Arial" w:eastAsia="TrebuchetMS" w:hAnsi="Arial" w:cs="Arial"/>
          <w:sz w:val="20"/>
          <w:szCs w:val="20"/>
        </w:rPr>
        <w:t xml:space="preserve"> interlocutorie di Consip (per richiesta di chiarimenti e/o informazioni) non più tardi di 3 giorni lavorativi.</w:t>
      </w:r>
    </w:p>
    <w:p w14:paraId="7E4B5844" w14:textId="77777777" w:rsidR="0028711D" w:rsidRPr="003D5EE6" w:rsidRDefault="00DD473A" w:rsidP="00E00889">
      <w:pPr>
        <w:pStyle w:val="Corpotestotitoli"/>
        <w:numPr>
          <w:ilvl w:val="0"/>
          <w:numId w:val="7"/>
        </w:numPr>
        <w:spacing w:before="120" w:line="360" w:lineRule="auto"/>
        <w:rPr>
          <w:rFonts w:ascii="Arial" w:eastAsia="TrebuchetMS" w:hAnsi="Arial" w:cs="Arial"/>
          <w:sz w:val="20"/>
          <w:szCs w:val="20"/>
        </w:rPr>
      </w:pPr>
      <w:r w:rsidRPr="003D5EE6">
        <w:rPr>
          <w:rFonts w:ascii="Arial" w:eastAsia="TrebuchetMS" w:hAnsi="Arial" w:cs="Arial"/>
          <w:sz w:val="20"/>
          <w:szCs w:val="20"/>
        </w:rPr>
        <w:t xml:space="preserve">l’invio del </w:t>
      </w:r>
      <w:r w:rsidR="0028711D" w:rsidRPr="003D5EE6">
        <w:rPr>
          <w:rFonts w:ascii="Arial" w:eastAsia="TrebuchetMS" w:hAnsi="Arial" w:cs="Arial"/>
          <w:sz w:val="20"/>
          <w:szCs w:val="20"/>
        </w:rPr>
        <w:t xml:space="preserve">provvedimento di certificazione </w:t>
      </w:r>
      <w:r w:rsidRPr="003D5EE6">
        <w:rPr>
          <w:rFonts w:ascii="Arial" w:eastAsia="TrebuchetMS" w:hAnsi="Arial" w:cs="Arial"/>
          <w:sz w:val="20"/>
          <w:szCs w:val="20"/>
        </w:rPr>
        <w:t xml:space="preserve">tramite </w:t>
      </w:r>
      <w:r w:rsidR="0028711D" w:rsidRPr="003D5EE6">
        <w:rPr>
          <w:rFonts w:ascii="Arial" w:eastAsia="TrebuchetMS" w:hAnsi="Arial" w:cs="Arial"/>
          <w:sz w:val="20"/>
          <w:szCs w:val="20"/>
        </w:rPr>
        <w:t>posta elettronica (ordinaria e/o certificata).</w:t>
      </w:r>
    </w:p>
    <w:p w14:paraId="2B86296E" w14:textId="22BF3CB3" w:rsidR="00765CBE" w:rsidRPr="003D5EE6" w:rsidRDefault="00765CBE" w:rsidP="00AB5525">
      <w:pPr>
        <w:pStyle w:val="Corpotesto"/>
        <w:spacing w:before="167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 xml:space="preserve">L’organizzazione del suddetto servizio di comunicazione dovrà essere a carico </w:t>
      </w:r>
      <w:r w:rsidR="00363D25">
        <w:rPr>
          <w:rFonts w:ascii="Arial" w:hAnsi="Arial" w:cs="Arial"/>
          <w:sz w:val="20"/>
          <w:szCs w:val="20"/>
        </w:rPr>
        <w:t>del Fornitore.</w:t>
      </w:r>
      <w:r w:rsidRPr="003D5EE6">
        <w:rPr>
          <w:rFonts w:ascii="Arial" w:hAnsi="Arial" w:cs="Arial"/>
          <w:sz w:val="20"/>
          <w:szCs w:val="20"/>
        </w:rPr>
        <w:t xml:space="preserve"> </w:t>
      </w:r>
    </w:p>
    <w:p w14:paraId="54F03D32" w14:textId="6E9EDECC" w:rsidR="00765CBE" w:rsidRPr="003D5EE6" w:rsidRDefault="00765CBE" w:rsidP="00AB5525">
      <w:pPr>
        <w:pStyle w:val="Corpotesto"/>
        <w:spacing w:before="167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 xml:space="preserve">Resta inteso che, per tutta la durata contrattuale, </w:t>
      </w:r>
      <w:r w:rsidR="00D821C4" w:rsidRPr="003D5EE6">
        <w:rPr>
          <w:rFonts w:ascii="Arial" w:hAnsi="Arial" w:cs="Arial"/>
          <w:sz w:val="20"/>
          <w:szCs w:val="20"/>
        </w:rPr>
        <w:t xml:space="preserve">il Fornitore </w:t>
      </w:r>
      <w:r w:rsidRPr="003D5EE6">
        <w:rPr>
          <w:rFonts w:ascii="Arial" w:hAnsi="Arial" w:cs="Arial"/>
          <w:sz w:val="20"/>
          <w:szCs w:val="20"/>
        </w:rPr>
        <w:t>dovrà garantire la piena funzionalità dei suddetti mezzi di comunicazione comunicandone tempestivamente al</w:t>
      </w:r>
      <w:r w:rsidR="00BA2EBB" w:rsidRPr="003D5EE6">
        <w:rPr>
          <w:rFonts w:ascii="Arial" w:hAnsi="Arial" w:cs="Arial"/>
          <w:sz w:val="20"/>
          <w:szCs w:val="20"/>
        </w:rPr>
        <w:t>la</w:t>
      </w:r>
      <w:r w:rsidRPr="003D5EE6">
        <w:rPr>
          <w:rFonts w:ascii="Arial" w:hAnsi="Arial" w:cs="Arial"/>
          <w:sz w:val="20"/>
          <w:szCs w:val="20"/>
        </w:rPr>
        <w:t xml:space="preserve"> Committente le eventuali variazioni.</w:t>
      </w:r>
    </w:p>
    <w:p w14:paraId="1F689802" w14:textId="77777777" w:rsidR="00765CBE" w:rsidRPr="003D5EE6" w:rsidRDefault="00765CBE" w:rsidP="00765CBE">
      <w:pPr>
        <w:pStyle w:val="Corpotes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A9C4D56" w14:textId="592913F9" w:rsidR="00765CBE" w:rsidRPr="004962DA" w:rsidRDefault="00765CBE" w:rsidP="00E00889">
      <w:pPr>
        <w:pStyle w:val="Titolo2"/>
        <w:numPr>
          <w:ilvl w:val="1"/>
          <w:numId w:val="9"/>
        </w:numPr>
        <w:tabs>
          <w:tab w:val="left" w:pos="709"/>
        </w:tabs>
        <w:spacing w:before="176" w:after="240"/>
        <w:jc w:val="both"/>
        <w:rPr>
          <w:rFonts w:ascii="Arial" w:eastAsia="Times New Roman" w:hAnsi="Arial" w:cs="Arial"/>
          <w:caps/>
          <w:color w:val="auto"/>
          <w:kern w:val="28"/>
          <w:sz w:val="20"/>
          <w:szCs w:val="20"/>
        </w:rPr>
      </w:pPr>
      <w:bookmarkStart w:id="17" w:name="_Toc62573387"/>
      <w:bookmarkStart w:id="18" w:name="_Toc204783469"/>
      <w:r w:rsidRPr="004962DA">
        <w:rPr>
          <w:rFonts w:ascii="Arial" w:eastAsia="Times New Roman" w:hAnsi="Arial" w:cs="Arial"/>
          <w:caps/>
          <w:color w:val="auto"/>
          <w:kern w:val="28"/>
          <w:sz w:val="20"/>
          <w:szCs w:val="20"/>
        </w:rPr>
        <w:t>Riservatezza</w:t>
      </w:r>
      <w:bookmarkEnd w:id="17"/>
      <w:bookmarkEnd w:id="18"/>
    </w:p>
    <w:p w14:paraId="294F9018" w14:textId="1D886649" w:rsidR="00765CBE" w:rsidRPr="003D5EE6" w:rsidRDefault="00765CBE" w:rsidP="004962DA">
      <w:pPr>
        <w:pStyle w:val="Corpotesto"/>
        <w:spacing w:before="164" w:after="240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 xml:space="preserve">Tutte le informazioni trattate e tutti i documenti, anche parziali, </w:t>
      </w:r>
      <w:r w:rsidR="00AE2FBD">
        <w:rPr>
          <w:rFonts w:ascii="Arial" w:hAnsi="Arial" w:cs="Arial"/>
          <w:sz w:val="20"/>
          <w:szCs w:val="20"/>
        </w:rPr>
        <w:t xml:space="preserve">oggetto della corrispondenza </w:t>
      </w:r>
      <w:r w:rsidRPr="003D5EE6">
        <w:rPr>
          <w:rFonts w:ascii="Arial" w:hAnsi="Arial" w:cs="Arial"/>
          <w:sz w:val="20"/>
          <w:szCs w:val="20"/>
        </w:rPr>
        <w:t xml:space="preserve">tra </w:t>
      </w:r>
      <w:r w:rsidR="00D821C4" w:rsidRPr="003D5EE6">
        <w:rPr>
          <w:rFonts w:ascii="Arial" w:hAnsi="Arial" w:cs="Arial"/>
          <w:sz w:val="20"/>
          <w:szCs w:val="20"/>
        </w:rPr>
        <w:t xml:space="preserve">il Fornitore </w:t>
      </w:r>
      <w:r w:rsidRPr="003D5EE6">
        <w:rPr>
          <w:rFonts w:ascii="Arial" w:hAnsi="Arial" w:cs="Arial"/>
          <w:sz w:val="20"/>
          <w:szCs w:val="20"/>
        </w:rPr>
        <w:t xml:space="preserve">e la Committente sono </w:t>
      </w:r>
      <w:r w:rsidR="00AB5525" w:rsidRPr="003D5EE6">
        <w:rPr>
          <w:rFonts w:ascii="Arial" w:hAnsi="Arial" w:cs="Arial"/>
          <w:sz w:val="20"/>
          <w:szCs w:val="20"/>
        </w:rPr>
        <w:t xml:space="preserve">riservati, </w:t>
      </w:r>
      <w:r w:rsidR="00AB5525">
        <w:rPr>
          <w:rFonts w:ascii="Arial" w:hAnsi="Arial" w:cs="Arial"/>
          <w:sz w:val="20"/>
          <w:szCs w:val="20"/>
        </w:rPr>
        <w:t>pertanto</w:t>
      </w:r>
      <w:r w:rsidRPr="003D5EE6">
        <w:rPr>
          <w:rFonts w:ascii="Arial" w:hAnsi="Arial" w:cs="Arial"/>
          <w:sz w:val="20"/>
          <w:szCs w:val="20"/>
        </w:rPr>
        <w:t xml:space="preserve"> è richiesta la massima attenzione per il loro utilizzo. </w:t>
      </w:r>
    </w:p>
    <w:p w14:paraId="6C57B6DE" w14:textId="5F2113D4" w:rsidR="00765CBE" w:rsidRPr="003D5EE6" w:rsidRDefault="00D821C4" w:rsidP="00AB5525">
      <w:pPr>
        <w:pStyle w:val="Corpotesto"/>
        <w:spacing w:before="164" w:line="360" w:lineRule="auto"/>
        <w:jc w:val="both"/>
        <w:rPr>
          <w:rFonts w:ascii="Arial" w:hAnsi="Arial" w:cs="Arial"/>
          <w:sz w:val="20"/>
          <w:szCs w:val="20"/>
        </w:rPr>
      </w:pPr>
      <w:r w:rsidRPr="003D5EE6">
        <w:rPr>
          <w:rFonts w:ascii="Arial" w:hAnsi="Arial" w:cs="Arial"/>
          <w:sz w:val="20"/>
          <w:szCs w:val="20"/>
        </w:rPr>
        <w:t>Il Fornitore</w:t>
      </w:r>
      <w:r w:rsidR="00721553" w:rsidRPr="003D5EE6">
        <w:rPr>
          <w:rFonts w:ascii="Arial" w:hAnsi="Arial" w:cs="Arial"/>
          <w:sz w:val="20"/>
          <w:szCs w:val="20"/>
        </w:rPr>
        <w:t xml:space="preserve"> </w:t>
      </w:r>
      <w:r w:rsidR="00765CBE" w:rsidRPr="003D5EE6">
        <w:rPr>
          <w:rFonts w:ascii="Arial" w:hAnsi="Arial" w:cs="Arial"/>
          <w:sz w:val="20"/>
          <w:szCs w:val="20"/>
        </w:rPr>
        <w:t xml:space="preserve">non potrà utilizzare, a nessun titolo, la documentazione ricevuta o prodotta, al di fuori delle attività oggetto del presente </w:t>
      </w:r>
      <w:r w:rsidR="00E00889">
        <w:rPr>
          <w:rFonts w:ascii="Arial" w:hAnsi="Arial" w:cs="Arial"/>
          <w:sz w:val="20"/>
          <w:szCs w:val="20"/>
        </w:rPr>
        <w:t>C</w:t>
      </w:r>
      <w:r w:rsidR="00765CBE" w:rsidRPr="003D5EE6">
        <w:rPr>
          <w:rFonts w:ascii="Arial" w:hAnsi="Arial" w:cs="Arial"/>
          <w:sz w:val="20"/>
          <w:szCs w:val="20"/>
        </w:rPr>
        <w:t>apitolato.</w:t>
      </w:r>
    </w:p>
    <w:p w14:paraId="444F7E4A" w14:textId="7A9944C4" w:rsidR="00AB5525" w:rsidRDefault="00AB5525" w:rsidP="00E00889">
      <w:pPr>
        <w:pStyle w:val="Titolo1"/>
        <w:numPr>
          <w:ilvl w:val="0"/>
          <w:numId w:val="5"/>
        </w:numPr>
        <w:ind w:left="284"/>
        <w:rPr>
          <w:rFonts w:ascii="Arial" w:hAnsi="Arial" w:cs="Arial"/>
          <w:color w:val="auto"/>
          <w:sz w:val="20"/>
          <w:szCs w:val="20"/>
        </w:rPr>
      </w:pPr>
      <w:bookmarkStart w:id="19" w:name="_Toc204783470"/>
      <w:r w:rsidRPr="00AB5525">
        <w:rPr>
          <w:rFonts w:ascii="Arial" w:hAnsi="Arial" w:cs="Arial"/>
          <w:color w:val="auto"/>
          <w:sz w:val="20"/>
          <w:szCs w:val="20"/>
        </w:rPr>
        <w:t>VERIFICA DI CONFORMITA’</w:t>
      </w:r>
      <w:bookmarkEnd w:id="19"/>
    </w:p>
    <w:p w14:paraId="532DABAF" w14:textId="77777777" w:rsidR="00AB5525" w:rsidRDefault="00AB5525" w:rsidP="00E00889">
      <w:pPr>
        <w:pStyle w:val="Corpotesto"/>
        <w:spacing w:before="12" w:line="360" w:lineRule="auto"/>
        <w:jc w:val="both"/>
        <w:rPr>
          <w:rFonts w:ascii="Arial" w:hAnsi="Arial" w:cs="Arial"/>
          <w:sz w:val="20"/>
          <w:szCs w:val="20"/>
        </w:rPr>
      </w:pPr>
    </w:p>
    <w:p w14:paraId="6087611C" w14:textId="52B59280" w:rsidR="00721553" w:rsidRPr="003D5EE6" w:rsidRDefault="00AB5525" w:rsidP="00E00889">
      <w:pPr>
        <w:pStyle w:val="Corpotesto"/>
        <w:spacing w:before="12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applicazione della disciplina di </w:t>
      </w:r>
      <w:r w:rsidRPr="006A740B">
        <w:rPr>
          <w:rFonts w:ascii="Arial" w:hAnsi="Arial" w:cs="Arial"/>
          <w:sz w:val="20"/>
          <w:szCs w:val="20"/>
        </w:rPr>
        <w:t>cui all’articolo 1</w:t>
      </w:r>
      <w:r w:rsidR="002D0A78">
        <w:rPr>
          <w:rFonts w:ascii="Arial" w:hAnsi="Arial" w:cs="Arial"/>
          <w:sz w:val="20"/>
          <w:szCs w:val="20"/>
        </w:rPr>
        <w:t>0</w:t>
      </w:r>
      <w:r w:rsidRPr="006A740B">
        <w:rPr>
          <w:rFonts w:ascii="Arial" w:hAnsi="Arial" w:cs="Arial"/>
          <w:sz w:val="20"/>
          <w:szCs w:val="20"/>
        </w:rPr>
        <w:t xml:space="preserve"> delle Condizioni</w:t>
      </w:r>
      <w:r>
        <w:rPr>
          <w:rFonts w:ascii="Arial" w:hAnsi="Arial" w:cs="Arial"/>
          <w:sz w:val="20"/>
          <w:szCs w:val="20"/>
        </w:rPr>
        <w:t xml:space="preserve"> Contrattuali, l</w:t>
      </w:r>
      <w:r w:rsidRPr="00E01CEF">
        <w:rPr>
          <w:rFonts w:ascii="Arial" w:hAnsi="Arial" w:cs="Arial"/>
          <w:sz w:val="20"/>
          <w:szCs w:val="20"/>
        </w:rPr>
        <w:t>a Committente effettuerà</w:t>
      </w:r>
      <w:r w:rsidR="00AB54A6">
        <w:rPr>
          <w:rFonts w:ascii="Arial" w:hAnsi="Arial" w:cs="Arial"/>
          <w:sz w:val="20"/>
          <w:szCs w:val="20"/>
        </w:rPr>
        <w:t xml:space="preserve"> </w:t>
      </w:r>
      <w:r w:rsidRPr="00E01CEF">
        <w:rPr>
          <w:rFonts w:ascii="Arial" w:hAnsi="Arial" w:cs="Arial"/>
          <w:sz w:val="20"/>
          <w:szCs w:val="20"/>
        </w:rPr>
        <w:t xml:space="preserve">la verifica di conformità delle suddette prestazioni volta a certificare che le stesse siano state eseguite secondo le modalità indicate nel Capitolato tecnico </w:t>
      </w:r>
      <w:r>
        <w:rPr>
          <w:rFonts w:ascii="Arial" w:hAnsi="Arial" w:cs="Arial"/>
          <w:sz w:val="20"/>
          <w:szCs w:val="20"/>
        </w:rPr>
        <w:t>e</w:t>
      </w:r>
      <w:r w:rsidRPr="00E01CEF">
        <w:rPr>
          <w:rFonts w:ascii="Arial" w:hAnsi="Arial" w:cs="Arial"/>
          <w:sz w:val="20"/>
          <w:szCs w:val="20"/>
        </w:rPr>
        <w:t xml:space="preserve"> nella RdO</w:t>
      </w:r>
      <w:r>
        <w:rPr>
          <w:rFonts w:ascii="Arial" w:hAnsi="Arial" w:cs="Arial"/>
          <w:sz w:val="20"/>
          <w:szCs w:val="20"/>
        </w:rPr>
        <w:t>.</w:t>
      </w:r>
    </w:p>
    <w:p w14:paraId="003F3C28" w14:textId="77777777" w:rsidR="00765CBE" w:rsidRPr="003D5EE6" w:rsidRDefault="003A1150" w:rsidP="00E00889">
      <w:pPr>
        <w:pStyle w:val="Titolo1"/>
        <w:numPr>
          <w:ilvl w:val="0"/>
          <w:numId w:val="5"/>
        </w:numPr>
        <w:spacing w:after="240"/>
        <w:ind w:left="284"/>
        <w:rPr>
          <w:rFonts w:ascii="Arial" w:hAnsi="Arial" w:cs="Arial"/>
          <w:color w:val="auto"/>
          <w:sz w:val="20"/>
          <w:szCs w:val="20"/>
        </w:rPr>
      </w:pPr>
      <w:bookmarkStart w:id="20" w:name="_Toc62573389"/>
      <w:bookmarkStart w:id="21" w:name="_Toc204783471"/>
      <w:r w:rsidRPr="003D5EE6">
        <w:rPr>
          <w:rFonts w:ascii="Arial" w:hAnsi="Arial" w:cs="Arial"/>
          <w:color w:val="auto"/>
          <w:sz w:val="20"/>
          <w:szCs w:val="20"/>
        </w:rPr>
        <w:t>MODALITÀ DI FATTURAZIONE</w:t>
      </w:r>
      <w:bookmarkEnd w:id="20"/>
      <w:r w:rsidR="00AB7B16" w:rsidRPr="003D5EE6">
        <w:rPr>
          <w:rFonts w:ascii="Arial" w:hAnsi="Arial" w:cs="Arial"/>
          <w:color w:val="auto"/>
          <w:sz w:val="20"/>
          <w:szCs w:val="20"/>
        </w:rPr>
        <w:t xml:space="preserve"> E PAGAMENTO</w:t>
      </w:r>
      <w:bookmarkEnd w:id="21"/>
    </w:p>
    <w:p w14:paraId="14F388F3" w14:textId="315ED87F" w:rsidR="00765CBE" w:rsidRPr="00AB5525" w:rsidRDefault="00765CBE" w:rsidP="00AB5525">
      <w:pPr>
        <w:pStyle w:val="Corpotesto"/>
        <w:spacing w:before="166" w:line="360" w:lineRule="auto"/>
        <w:jc w:val="both"/>
        <w:rPr>
          <w:rFonts w:ascii="Arial" w:hAnsi="Arial" w:cs="Arial"/>
          <w:sz w:val="20"/>
          <w:szCs w:val="20"/>
        </w:rPr>
      </w:pPr>
      <w:r w:rsidRPr="00AB5525">
        <w:rPr>
          <w:rFonts w:ascii="Arial" w:hAnsi="Arial" w:cs="Arial"/>
          <w:sz w:val="20"/>
          <w:szCs w:val="20"/>
        </w:rPr>
        <w:t xml:space="preserve">Le fatture dovranno essere prodotte applicando la disciplina </w:t>
      </w:r>
      <w:r w:rsidRPr="006A740B">
        <w:rPr>
          <w:rFonts w:ascii="Arial" w:hAnsi="Arial" w:cs="Arial"/>
          <w:sz w:val="20"/>
          <w:szCs w:val="20"/>
        </w:rPr>
        <w:t>di cui all’art. 1</w:t>
      </w:r>
      <w:r w:rsidR="002D0A78">
        <w:rPr>
          <w:rFonts w:ascii="Arial" w:hAnsi="Arial" w:cs="Arial"/>
          <w:sz w:val="20"/>
          <w:szCs w:val="20"/>
        </w:rPr>
        <w:t>3</w:t>
      </w:r>
      <w:r w:rsidRPr="006A740B">
        <w:rPr>
          <w:rFonts w:ascii="Arial" w:hAnsi="Arial" w:cs="Arial"/>
          <w:sz w:val="20"/>
          <w:szCs w:val="20"/>
        </w:rPr>
        <w:t xml:space="preserve"> dell</w:t>
      </w:r>
      <w:r w:rsidR="00AB5525" w:rsidRPr="006A740B">
        <w:rPr>
          <w:rFonts w:ascii="Arial" w:hAnsi="Arial" w:cs="Arial"/>
          <w:sz w:val="20"/>
          <w:szCs w:val="20"/>
        </w:rPr>
        <w:t>e</w:t>
      </w:r>
      <w:r w:rsidR="00AB7B16" w:rsidRPr="006A740B">
        <w:rPr>
          <w:rFonts w:ascii="Arial" w:hAnsi="Arial" w:cs="Arial"/>
          <w:sz w:val="20"/>
          <w:szCs w:val="20"/>
        </w:rPr>
        <w:t xml:space="preserve"> </w:t>
      </w:r>
      <w:r w:rsidR="00AB5525" w:rsidRPr="006A740B">
        <w:rPr>
          <w:rFonts w:ascii="Arial" w:hAnsi="Arial" w:cs="Arial"/>
          <w:sz w:val="20"/>
          <w:szCs w:val="20"/>
        </w:rPr>
        <w:t>Condizioni Contrattuali</w:t>
      </w:r>
      <w:r w:rsidR="00AB5525" w:rsidRPr="00AB5525">
        <w:rPr>
          <w:rFonts w:ascii="Arial" w:hAnsi="Arial" w:cs="Arial"/>
          <w:sz w:val="20"/>
          <w:szCs w:val="20"/>
        </w:rPr>
        <w:t xml:space="preserve"> </w:t>
      </w:r>
      <w:r w:rsidRPr="00AB5525">
        <w:rPr>
          <w:rFonts w:ascii="Arial" w:hAnsi="Arial" w:cs="Arial"/>
          <w:sz w:val="20"/>
          <w:szCs w:val="20"/>
        </w:rPr>
        <w:t>e più specificatamente:</w:t>
      </w:r>
    </w:p>
    <w:p w14:paraId="5DD99184" w14:textId="50FE7132" w:rsidR="00765CBE" w:rsidRPr="00AB5525" w:rsidRDefault="00765CBE" w:rsidP="00AB5525">
      <w:pPr>
        <w:pStyle w:val="Corpotesto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B5525">
        <w:rPr>
          <w:rFonts w:ascii="Arial" w:hAnsi="Arial" w:cs="Arial"/>
          <w:sz w:val="20"/>
          <w:szCs w:val="20"/>
        </w:rPr>
        <w:t>“</w:t>
      </w:r>
      <w:bookmarkStart w:id="22" w:name="_Hlk210207707"/>
      <w:r w:rsidR="00AB5525" w:rsidRPr="00AB5525">
        <w:rPr>
          <w:rFonts w:ascii="Arial" w:hAnsi="Arial" w:cs="Arial"/>
          <w:i/>
          <w:iCs/>
          <w:sz w:val="20"/>
          <w:szCs w:val="20"/>
        </w:rPr>
        <w:t>Ai fini del pagamento del corrispettivo indicato nel presente contratto, il Fornitore potrà emettere fattura successivamente alla approvazione da parte della Committente del “consuntivo attività”,</w:t>
      </w:r>
      <w:r w:rsidR="006A740B">
        <w:rPr>
          <w:rFonts w:ascii="Arial" w:hAnsi="Arial" w:cs="Arial"/>
          <w:i/>
          <w:iCs/>
          <w:sz w:val="20"/>
          <w:szCs w:val="20"/>
        </w:rPr>
        <w:t xml:space="preserve"> su base mensile,</w:t>
      </w:r>
      <w:r w:rsidR="00AB5525" w:rsidRPr="00AB5525">
        <w:rPr>
          <w:rFonts w:ascii="Arial" w:hAnsi="Arial" w:cs="Arial"/>
          <w:i/>
          <w:iCs/>
          <w:sz w:val="20"/>
          <w:szCs w:val="20"/>
        </w:rPr>
        <w:t xml:space="preserve"> contenente il dettaglio delle prestazioni erogate nel periodo di riferimento, nonché della verifica di conformità positiva. Nella fattura dovrà essere indicato il periodo temporale di riferimento</w:t>
      </w:r>
      <w:bookmarkEnd w:id="22"/>
      <w:r w:rsidRPr="00AB5525">
        <w:rPr>
          <w:rFonts w:ascii="Arial" w:hAnsi="Arial" w:cs="Arial"/>
          <w:i/>
          <w:sz w:val="20"/>
          <w:szCs w:val="20"/>
        </w:rPr>
        <w:t>”.</w:t>
      </w:r>
    </w:p>
    <w:p w14:paraId="50B32E77" w14:textId="7B3DC06B" w:rsidR="00765CBE" w:rsidRPr="00AB5525" w:rsidRDefault="00765CBE" w:rsidP="00AB5525">
      <w:pPr>
        <w:pStyle w:val="Corpotest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B7D506" w14:textId="5C9586C9" w:rsidR="00AB5525" w:rsidRPr="003D5EE6" w:rsidRDefault="00AB5525" w:rsidP="00AB5525">
      <w:pPr>
        <w:pStyle w:val="Corpotesto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B5525">
        <w:rPr>
          <w:rFonts w:ascii="Arial" w:hAnsi="Arial" w:cs="Arial"/>
          <w:sz w:val="20"/>
          <w:szCs w:val="20"/>
        </w:rPr>
        <w:t>I termini di pagamento sono previsti a 30 giorni ricevimento fattura.</w:t>
      </w:r>
    </w:p>
    <w:sectPr w:rsidR="00AB5525" w:rsidRPr="003D5EE6" w:rsidSect="00E00889">
      <w:headerReference w:type="default" r:id="rId8"/>
      <w:footerReference w:type="default" r:id="rId9"/>
      <w:pgSz w:w="11906" w:h="16838"/>
      <w:pgMar w:top="1560" w:right="1134" w:bottom="1134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AEF1E" w14:textId="77777777" w:rsidR="00DB4869" w:rsidRDefault="00DB4869" w:rsidP="00D77BBB">
      <w:pPr>
        <w:spacing w:after="0" w:line="240" w:lineRule="auto"/>
      </w:pPr>
      <w:r>
        <w:separator/>
      </w:r>
    </w:p>
  </w:endnote>
  <w:endnote w:type="continuationSeparator" w:id="0">
    <w:p w14:paraId="5A67949B" w14:textId="77777777" w:rsidR="00DB4869" w:rsidRDefault="00DB4869" w:rsidP="00D77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77CF"/>
        <w:sz w:val="15"/>
        <w:szCs w:val="15"/>
      </w:rPr>
      <w:id w:val="26793532"/>
      <w:docPartObj>
        <w:docPartGallery w:val="Page Numbers (Bottom of Page)"/>
        <w:docPartUnique/>
      </w:docPartObj>
    </w:sdtPr>
    <w:sdtEndPr/>
    <w:sdtContent>
      <w:p w14:paraId="2168BEDB" w14:textId="52934411" w:rsidR="00507BA9" w:rsidRPr="00E16FB4" w:rsidRDefault="00507BA9" w:rsidP="00E16FB4">
        <w:pPr>
          <w:pStyle w:val="Pidipagina"/>
          <w:ind w:left="4819" w:firstLine="4819"/>
          <w:rPr>
            <w:rFonts w:ascii="Arial" w:hAnsi="Arial" w:cs="Arial"/>
            <w:color w:val="0077CF"/>
            <w:sz w:val="15"/>
            <w:szCs w:val="15"/>
          </w:rPr>
        </w:pPr>
        <w:r w:rsidRPr="00E16FB4">
          <w:rPr>
            <w:rFonts w:ascii="Arial" w:hAnsi="Arial" w:cs="Arial"/>
            <w:color w:val="0077CF"/>
            <w:sz w:val="15"/>
            <w:szCs w:val="15"/>
          </w:rPr>
          <w:fldChar w:fldCharType="begin"/>
        </w:r>
        <w:r w:rsidRPr="00E16FB4">
          <w:rPr>
            <w:rFonts w:ascii="Arial" w:hAnsi="Arial" w:cs="Arial"/>
            <w:color w:val="0077CF"/>
            <w:sz w:val="15"/>
            <w:szCs w:val="15"/>
          </w:rPr>
          <w:instrText xml:space="preserve"> PAGE   \* MERGEFORMAT </w:instrText>
        </w:r>
        <w:r w:rsidRPr="00E16FB4">
          <w:rPr>
            <w:rFonts w:ascii="Arial" w:hAnsi="Arial" w:cs="Arial"/>
            <w:color w:val="0077CF"/>
            <w:sz w:val="15"/>
            <w:szCs w:val="15"/>
          </w:rPr>
          <w:fldChar w:fldCharType="separate"/>
        </w:r>
        <w:r w:rsidR="00DC055D" w:rsidRPr="00E16FB4">
          <w:rPr>
            <w:rFonts w:ascii="Arial" w:hAnsi="Arial" w:cs="Arial"/>
            <w:color w:val="0077CF"/>
            <w:sz w:val="15"/>
            <w:szCs w:val="15"/>
          </w:rPr>
          <w:t>3</w:t>
        </w:r>
        <w:r w:rsidRPr="00E16FB4">
          <w:rPr>
            <w:rFonts w:ascii="Arial" w:hAnsi="Arial" w:cs="Arial"/>
            <w:color w:val="0077CF"/>
            <w:sz w:val="15"/>
            <w:szCs w:val="15"/>
          </w:rPr>
          <w:fldChar w:fldCharType="end"/>
        </w:r>
      </w:p>
    </w:sdtContent>
  </w:sdt>
  <w:p w14:paraId="4A6E9839" w14:textId="77777777" w:rsidR="00507BA9" w:rsidRPr="00E16FB4" w:rsidRDefault="00507BA9" w:rsidP="00E16FB4">
    <w:pPr>
      <w:pStyle w:val="Pidipagina"/>
      <w:rPr>
        <w:rFonts w:ascii="Arial" w:hAnsi="Arial" w:cs="Arial"/>
        <w:color w:val="0077CF"/>
        <w:sz w:val="15"/>
        <w:szCs w:val="15"/>
      </w:rPr>
    </w:pPr>
    <w:r w:rsidRPr="00E16FB4">
      <w:rPr>
        <w:rFonts w:ascii="Arial" w:hAnsi="Arial" w:cs="Arial"/>
        <w:color w:val="0077CF"/>
        <w:sz w:val="15"/>
        <w:szCs w:val="15"/>
      </w:rPr>
      <w:t>Capitolato tecnico</w:t>
    </w:r>
  </w:p>
  <w:p w14:paraId="0FD2932F" w14:textId="77777777" w:rsidR="00507BA9" w:rsidRPr="00E16FB4" w:rsidRDefault="00507BA9" w:rsidP="00E16FB4">
    <w:pPr>
      <w:pStyle w:val="Pidipagina"/>
      <w:rPr>
        <w:rFonts w:ascii="Arial" w:hAnsi="Arial" w:cs="Arial"/>
        <w:color w:val="0077CF"/>
        <w:sz w:val="15"/>
        <w:szCs w:val="15"/>
      </w:rPr>
    </w:pPr>
    <w:r w:rsidRPr="00E16FB4">
      <w:rPr>
        <w:rFonts w:ascii="Arial" w:hAnsi="Arial" w:cs="Arial"/>
        <w:color w:val="0077CF"/>
        <w:sz w:val="15"/>
        <w:szCs w:val="15"/>
      </w:rPr>
      <w:t xml:space="preserve">Classificazione documento: Consip </w:t>
    </w:r>
    <w:r w:rsidR="002B714E" w:rsidRPr="00E16FB4">
      <w:rPr>
        <w:rFonts w:ascii="Arial" w:hAnsi="Arial" w:cs="Arial"/>
        <w:color w:val="0077CF"/>
        <w:sz w:val="15"/>
        <w:szCs w:val="15"/>
      </w:rPr>
      <w:t>Public</w:t>
    </w:r>
  </w:p>
  <w:p w14:paraId="1C6528B3" w14:textId="77777777" w:rsidR="00507BA9" w:rsidRDefault="00507B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44A67" w14:textId="77777777" w:rsidR="00DB4869" w:rsidRDefault="00DB4869" w:rsidP="00D77BBB">
      <w:pPr>
        <w:spacing w:after="0" w:line="240" w:lineRule="auto"/>
      </w:pPr>
      <w:r>
        <w:separator/>
      </w:r>
    </w:p>
  </w:footnote>
  <w:footnote w:type="continuationSeparator" w:id="0">
    <w:p w14:paraId="1FCEB4ED" w14:textId="77777777" w:rsidR="00DB4869" w:rsidRDefault="00DB4869" w:rsidP="00D77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72B31" w14:textId="487DC622" w:rsidR="00507BA9" w:rsidRPr="00E16FB4" w:rsidRDefault="00E00889" w:rsidP="00C81E99">
    <w:pPr>
      <w:pStyle w:val="Intestazione"/>
      <w:pBdr>
        <w:top w:val="single" w:sz="4" w:space="0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eastAsia="Times New Roman" w:hAnsi="Arial" w:cs="Arial"/>
        <w:b/>
        <w:bCs/>
        <w:i/>
        <w:iCs/>
        <w:color w:val="0077CF"/>
        <w:kern w:val="2"/>
        <w:sz w:val="20"/>
        <w:szCs w:val="20"/>
      </w:rPr>
    </w:pPr>
    <w:r w:rsidRPr="00E16FB4">
      <w:rPr>
        <w:rFonts w:ascii="Arial" w:eastAsia="Times New Roman" w:hAnsi="Arial" w:cs="Arial"/>
        <w:b/>
        <w:bCs/>
        <w:i/>
        <w:iCs/>
        <w:noProof/>
        <w:color w:val="0077CF"/>
        <w:kern w:val="2"/>
        <w:sz w:val="20"/>
        <w:szCs w:val="20"/>
      </w:rPr>
      <w:drawing>
        <wp:anchor distT="0" distB="0" distL="114300" distR="114300" simplePos="0" relativeHeight="251659264" behindDoc="0" locked="0" layoutInCell="1" allowOverlap="1" wp14:anchorId="22CD5725" wp14:editId="2B4798A8">
          <wp:simplePos x="0" y="0"/>
          <wp:positionH relativeFrom="column">
            <wp:posOffset>-60325</wp:posOffset>
          </wp:positionH>
          <wp:positionV relativeFrom="page">
            <wp:posOffset>329232</wp:posOffset>
          </wp:positionV>
          <wp:extent cx="1245235" cy="306705"/>
          <wp:effectExtent l="0" t="0" r="0" b="0"/>
          <wp:wrapNone/>
          <wp:docPr id="45961992" name="Immagine 3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61992" name="Immagine 3" descr="Immagine che contiene Elementi grafici, Carattere, grafic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0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7BA9" w:rsidRPr="00E16FB4">
      <w:rPr>
        <w:rFonts w:ascii="Arial" w:eastAsia="Times New Roman" w:hAnsi="Arial" w:cs="Arial"/>
        <w:b/>
        <w:bCs/>
        <w:i/>
        <w:iCs/>
        <w:color w:val="0077CF"/>
        <w:kern w:val="2"/>
        <w:sz w:val="20"/>
        <w:szCs w:val="20"/>
      </w:rPr>
      <w:t>Consip S.p.A.</w:t>
    </w:r>
  </w:p>
  <w:p w14:paraId="2BE0E984" w14:textId="50A797F7" w:rsidR="00507BA9" w:rsidRDefault="00507BA9" w:rsidP="003D5EE6">
    <w:pPr>
      <w:pStyle w:val="Intestazione"/>
      <w:pBdr>
        <w:top w:val="single" w:sz="4" w:space="0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cs="Arial"/>
        <w:i/>
        <w:sz w:val="20"/>
      </w:rPr>
    </w:pPr>
  </w:p>
  <w:p w14:paraId="6E6B4A63" w14:textId="33481593" w:rsidR="00507BA9" w:rsidRPr="00E16FB4" w:rsidRDefault="00CE5B61" w:rsidP="00C81E99">
    <w:pPr>
      <w:pStyle w:val="Intestazione"/>
      <w:pBdr>
        <w:top w:val="single" w:sz="4" w:space="0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eastAsia="Times New Roman" w:hAnsi="Arial" w:cs="Arial"/>
        <w:b/>
        <w:bCs/>
        <w:i/>
        <w:iCs/>
        <w:color w:val="0077CF"/>
        <w:kern w:val="2"/>
        <w:sz w:val="20"/>
        <w:szCs w:val="20"/>
      </w:rPr>
    </w:pPr>
    <w:r w:rsidRPr="00E16FB4">
      <w:rPr>
        <w:rFonts w:ascii="Arial" w:eastAsia="Times New Roman" w:hAnsi="Arial" w:cs="Arial"/>
        <w:b/>
        <w:bCs/>
        <w:i/>
        <w:iCs/>
        <w:color w:val="0077CF"/>
        <w:kern w:val="2"/>
        <w:sz w:val="20"/>
        <w:szCs w:val="20"/>
      </w:rPr>
      <w:t>Servizio di certificazione dei contratti di collaborazione</w:t>
    </w:r>
  </w:p>
  <w:p w14:paraId="2511A536" w14:textId="66B078CF" w:rsidR="00507BA9" w:rsidRPr="006509E7" w:rsidRDefault="00507BA9" w:rsidP="00C81E99">
    <w:pPr>
      <w:pStyle w:val="Intestazione"/>
    </w:pPr>
  </w:p>
  <w:p w14:paraId="30FBDC2A" w14:textId="43B4DB46" w:rsidR="00507BA9" w:rsidRPr="006509E7" w:rsidRDefault="00507BA9" w:rsidP="00C81E99">
    <w:pPr>
      <w:pStyle w:val="Intestazione"/>
    </w:pPr>
  </w:p>
  <w:p w14:paraId="4939FF0A" w14:textId="08B26D08" w:rsidR="00507BA9" w:rsidRPr="006509E7" w:rsidRDefault="00507BA9" w:rsidP="00C81E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D7838"/>
    <w:multiLevelType w:val="hybridMultilevel"/>
    <w:tmpl w:val="9D96F126"/>
    <w:lvl w:ilvl="0" w:tplc="F2543C00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3C6"/>
    <w:multiLevelType w:val="multilevel"/>
    <w:tmpl w:val="37D4426A"/>
    <w:lvl w:ilvl="0">
      <w:start w:val="1"/>
      <w:numFmt w:val="decimal"/>
      <w:pStyle w:val="Titolo1"/>
      <w:lvlText w:val="%1"/>
      <w:lvlJc w:val="left"/>
      <w:pPr>
        <w:ind w:left="1709" w:hanging="432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966CC9"/>
    <w:multiLevelType w:val="hybridMultilevel"/>
    <w:tmpl w:val="41329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96B52"/>
    <w:multiLevelType w:val="multilevel"/>
    <w:tmpl w:val="E2EAAD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30ECF"/>
    <w:multiLevelType w:val="hybridMultilevel"/>
    <w:tmpl w:val="06B4A610"/>
    <w:lvl w:ilvl="0" w:tplc="31865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03C85"/>
    <w:multiLevelType w:val="hybridMultilevel"/>
    <w:tmpl w:val="F294B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C6C95"/>
    <w:multiLevelType w:val="hybridMultilevel"/>
    <w:tmpl w:val="3EF0C8CC"/>
    <w:lvl w:ilvl="0" w:tplc="AED4B0C6">
      <w:start w:val="1"/>
      <w:numFmt w:val="decimal"/>
      <w:lvlText w:val="%1"/>
      <w:lvlJc w:val="left"/>
      <w:pPr>
        <w:ind w:left="1568" w:hanging="43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it-IT" w:bidi="it-IT"/>
      </w:rPr>
    </w:lvl>
    <w:lvl w:ilvl="1" w:tplc="13BC7B70">
      <w:numFmt w:val="bullet"/>
      <w:lvlText w:val=""/>
      <w:lvlJc w:val="left"/>
      <w:pPr>
        <w:ind w:left="12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0BAADEE2">
      <w:numFmt w:val="bullet"/>
      <w:lvlText w:val="•"/>
      <w:lvlJc w:val="left"/>
      <w:pPr>
        <w:ind w:left="2276" w:hanging="360"/>
      </w:pPr>
      <w:rPr>
        <w:rFonts w:hint="default"/>
        <w:lang w:val="it-IT" w:eastAsia="it-IT" w:bidi="it-IT"/>
      </w:rPr>
    </w:lvl>
    <w:lvl w:ilvl="3" w:tplc="18026F54">
      <w:numFmt w:val="bullet"/>
      <w:lvlText w:val="•"/>
      <w:lvlJc w:val="left"/>
      <w:pPr>
        <w:ind w:left="3292" w:hanging="360"/>
      </w:pPr>
      <w:rPr>
        <w:rFonts w:hint="default"/>
        <w:lang w:val="it-IT" w:eastAsia="it-IT" w:bidi="it-IT"/>
      </w:rPr>
    </w:lvl>
    <w:lvl w:ilvl="4" w:tplc="8B80301E">
      <w:numFmt w:val="bullet"/>
      <w:lvlText w:val="•"/>
      <w:lvlJc w:val="left"/>
      <w:pPr>
        <w:ind w:left="4308" w:hanging="360"/>
      </w:pPr>
      <w:rPr>
        <w:rFonts w:hint="default"/>
        <w:lang w:val="it-IT" w:eastAsia="it-IT" w:bidi="it-IT"/>
      </w:rPr>
    </w:lvl>
    <w:lvl w:ilvl="5" w:tplc="5E52000C">
      <w:numFmt w:val="bullet"/>
      <w:lvlText w:val="•"/>
      <w:lvlJc w:val="left"/>
      <w:pPr>
        <w:ind w:left="5325" w:hanging="360"/>
      </w:pPr>
      <w:rPr>
        <w:rFonts w:hint="default"/>
        <w:lang w:val="it-IT" w:eastAsia="it-IT" w:bidi="it-IT"/>
      </w:rPr>
    </w:lvl>
    <w:lvl w:ilvl="6" w:tplc="424AA25A">
      <w:numFmt w:val="bullet"/>
      <w:lvlText w:val="•"/>
      <w:lvlJc w:val="left"/>
      <w:pPr>
        <w:ind w:left="6341" w:hanging="360"/>
      </w:pPr>
      <w:rPr>
        <w:rFonts w:hint="default"/>
        <w:lang w:val="it-IT" w:eastAsia="it-IT" w:bidi="it-IT"/>
      </w:rPr>
    </w:lvl>
    <w:lvl w:ilvl="7" w:tplc="CA3870FC">
      <w:numFmt w:val="bullet"/>
      <w:lvlText w:val="•"/>
      <w:lvlJc w:val="left"/>
      <w:pPr>
        <w:ind w:left="7357" w:hanging="360"/>
      </w:pPr>
      <w:rPr>
        <w:rFonts w:hint="default"/>
        <w:lang w:val="it-IT" w:eastAsia="it-IT" w:bidi="it-IT"/>
      </w:rPr>
    </w:lvl>
    <w:lvl w:ilvl="8" w:tplc="EA2AE26E">
      <w:numFmt w:val="bullet"/>
      <w:lvlText w:val="•"/>
      <w:lvlJc w:val="left"/>
      <w:pPr>
        <w:ind w:left="8373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4471554D"/>
    <w:multiLevelType w:val="hybridMultilevel"/>
    <w:tmpl w:val="6172E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417AF"/>
    <w:multiLevelType w:val="multilevel"/>
    <w:tmpl w:val="855EECB6"/>
    <w:lvl w:ilvl="0">
      <w:start w:val="3"/>
      <w:numFmt w:val="decimal"/>
      <w:lvlText w:val="%1"/>
      <w:lvlJc w:val="left"/>
      <w:pPr>
        <w:ind w:left="132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85" w:hanging="1800"/>
      </w:pPr>
      <w:rPr>
        <w:rFonts w:hint="default"/>
      </w:rPr>
    </w:lvl>
  </w:abstractNum>
  <w:num w:numId="1" w16cid:durableId="118502344">
    <w:abstractNumId w:val="1"/>
  </w:num>
  <w:num w:numId="2" w16cid:durableId="89785042">
    <w:abstractNumId w:val="0"/>
  </w:num>
  <w:num w:numId="3" w16cid:durableId="1401559663">
    <w:abstractNumId w:val="6"/>
  </w:num>
  <w:num w:numId="4" w16cid:durableId="579801144">
    <w:abstractNumId w:val="7"/>
  </w:num>
  <w:num w:numId="5" w16cid:durableId="331879428">
    <w:abstractNumId w:val="8"/>
  </w:num>
  <w:num w:numId="6" w16cid:durableId="1557233079">
    <w:abstractNumId w:val="4"/>
  </w:num>
  <w:num w:numId="7" w16cid:durableId="410468149">
    <w:abstractNumId w:val="5"/>
  </w:num>
  <w:num w:numId="8" w16cid:durableId="2024701549">
    <w:abstractNumId w:val="2"/>
  </w:num>
  <w:num w:numId="9" w16cid:durableId="15934787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BB"/>
    <w:rsid w:val="00002125"/>
    <w:rsid w:val="00007A92"/>
    <w:rsid w:val="0001036F"/>
    <w:rsid w:val="00010FF6"/>
    <w:rsid w:val="00017EDA"/>
    <w:rsid w:val="00023D80"/>
    <w:rsid w:val="0003624C"/>
    <w:rsid w:val="000446EE"/>
    <w:rsid w:val="00047682"/>
    <w:rsid w:val="000549C3"/>
    <w:rsid w:val="0005602B"/>
    <w:rsid w:val="00064AF7"/>
    <w:rsid w:val="000B125B"/>
    <w:rsid w:val="000D594B"/>
    <w:rsid w:val="000E1802"/>
    <w:rsid w:val="000E39CA"/>
    <w:rsid w:val="000E4574"/>
    <w:rsid w:val="00116D3B"/>
    <w:rsid w:val="001246E8"/>
    <w:rsid w:val="001275D0"/>
    <w:rsid w:val="00172EE2"/>
    <w:rsid w:val="00173E70"/>
    <w:rsid w:val="00182D2F"/>
    <w:rsid w:val="00196B70"/>
    <w:rsid w:val="001B6109"/>
    <w:rsid w:val="001C0C06"/>
    <w:rsid w:val="001D7F6F"/>
    <w:rsid w:val="001F3462"/>
    <w:rsid w:val="00207E40"/>
    <w:rsid w:val="00216EB7"/>
    <w:rsid w:val="00222633"/>
    <w:rsid w:val="002246EB"/>
    <w:rsid w:val="00224EC2"/>
    <w:rsid w:val="0022617A"/>
    <w:rsid w:val="0023051D"/>
    <w:rsid w:val="002322EA"/>
    <w:rsid w:val="00244053"/>
    <w:rsid w:val="002627FE"/>
    <w:rsid w:val="00263D29"/>
    <w:rsid w:val="00264CC2"/>
    <w:rsid w:val="00274B2D"/>
    <w:rsid w:val="002828A7"/>
    <w:rsid w:val="0028711D"/>
    <w:rsid w:val="002871BE"/>
    <w:rsid w:val="002A3CC4"/>
    <w:rsid w:val="002A74CA"/>
    <w:rsid w:val="002B2C76"/>
    <w:rsid w:val="002B5793"/>
    <w:rsid w:val="002B714E"/>
    <w:rsid w:val="002D0A78"/>
    <w:rsid w:val="002E2CEE"/>
    <w:rsid w:val="002F21D0"/>
    <w:rsid w:val="002F262E"/>
    <w:rsid w:val="002F458F"/>
    <w:rsid w:val="002F767B"/>
    <w:rsid w:val="003035E2"/>
    <w:rsid w:val="00306E4D"/>
    <w:rsid w:val="00322763"/>
    <w:rsid w:val="00326F69"/>
    <w:rsid w:val="00342A87"/>
    <w:rsid w:val="003468C3"/>
    <w:rsid w:val="003536F2"/>
    <w:rsid w:val="00363D25"/>
    <w:rsid w:val="00367EFD"/>
    <w:rsid w:val="00391B37"/>
    <w:rsid w:val="003A0727"/>
    <w:rsid w:val="003A1150"/>
    <w:rsid w:val="003B0993"/>
    <w:rsid w:val="003B722C"/>
    <w:rsid w:val="003D0DE4"/>
    <w:rsid w:val="003D4E74"/>
    <w:rsid w:val="003D5EE6"/>
    <w:rsid w:val="003D713E"/>
    <w:rsid w:val="003F14CD"/>
    <w:rsid w:val="003F370A"/>
    <w:rsid w:val="003F5F53"/>
    <w:rsid w:val="003F6D58"/>
    <w:rsid w:val="003F7E81"/>
    <w:rsid w:val="00400DB6"/>
    <w:rsid w:val="00407C97"/>
    <w:rsid w:val="00411B56"/>
    <w:rsid w:val="004217BB"/>
    <w:rsid w:val="004236E2"/>
    <w:rsid w:val="0042748A"/>
    <w:rsid w:val="004426C4"/>
    <w:rsid w:val="004660F2"/>
    <w:rsid w:val="00466D0B"/>
    <w:rsid w:val="00467389"/>
    <w:rsid w:val="004711A0"/>
    <w:rsid w:val="004828CC"/>
    <w:rsid w:val="004872F9"/>
    <w:rsid w:val="0049109D"/>
    <w:rsid w:val="00491A25"/>
    <w:rsid w:val="00492F98"/>
    <w:rsid w:val="004962DA"/>
    <w:rsid w:val="004A2A45"/>
    <w:rsid w:val="004A624F"/>
    <w:rsid w:val="004B16EB"/>
    <w:rsid w:val="004B2560"/>
    <w:rsid w:val="004B4734"/>
    <w:rsid w:val="004C5276"/>
    <w:rsid w:val="004F5541"/>
    <w:rsid w:val="0050280A"/>
    <w:rsid w:val="00507BA9"/>
    <w:rsid w:val="00530610"/>
    <w:rsid w:val="00534D0B"/>
    <w:rsid w:val="00543E50"/>
    <w:rsid w:val="00544198"/>
    <w:rsid w:val="005447F3"/>
    <w:rsid w:val="00544CC8"/>
    <w:rsid w:val="00545A76"/>
    <w:rsid w:val="00547E4B"/>
    <w:rsid w:val="00555E5F"/>
    <w:rsid w:val="00563495"/>
    <w:rsid w:val="005660C8"/>
    <w:rsid w:val="00571782"/>
    <w:rsid w:val="005822C8"/>
    <w:rsid w:val="005864D4"/>
    <w:rsid w:val="00592A33"/>
    <w:rsid w:val="00595082"/>
    <w:rsid w:val="005951E1"/>
    <w:rsid w:val="00597C22"/>
    <w:rsid w:val="005C29EE"/>
    <w:rsid w:val="005C578A"/>
    <w:rsid w:val="005D7607"/>
    <w:rsid w:val="005D79AB"/>
    <w:rsid w:val="00605482"/>
    <w:rsid w:val="00611359"/>
    <w:rsid w:val="00617EC6"/>
    <w:rsid w:val="00622AA4"/>
    <w:rsid w:val="00644E75"/>
    <w:rsid w:val="006509E7"/>
    <w:rsid w:val="00650D70"/>
    <w:rsid w:val="0065714B"/>
    <w:rsid w:val="00661C3B"/>
    <w:rsid w:val="006926D6"/>
    <w:rsid w:val="006955F1"/>
    <w:rsid w:val="006A1BC8"/>
    <w:rsid w:val="006A48A2"/>
    <w:rsid w:val="006A740B"/>
    <w:rsid w:val="006C2AFD"/>
    <w:rsid w:val="006C2DBC"/>
    <w:rsid w:val="006C4FDB"/>
    <w:rsid w:val="006D407E"/>
    <w:rsid w:val="006E3573"/>
    <w:rsid w:val="006E68D0"/>
    <w:rsid w:val="006F25CB"/>
    <w:rsid w:val="006F7221"/>
    <w:rsid w:val="00701011"/>
    <w:rsid w:val="00702F2A"/>
    <w:rsid w:val="007211F7"/>
    <w:rsid w:val="00721553"/>
    <w:rsid w:val="0072475B"/>
    <w:rsid w:val="00727104"/>
    <w:rsid w:val="00733F1C"/>
    <w:rsid w:val="0073658E"/>
    <w:rsid w:val="00742630"/>
    <w:rsid w:val="007437F4"/>
    <w:rsid w:val="00744001"/>
    <w:rsid w:val="007504BD"/>
    <w:rsid w:val="00755F1D"/>
    <w:rsid w:val="00765CBE"/>
    <w:rsid w:val="00771D09"/>
    <w:rsid w:val="00787899"/>
    <w:rsid w:val="007904B4"/>
    <w:rsid w:val="007B0297"/>
    <w:rsid w:val="007B4275"/>
    <w:rsid w:val="007B5960"/>
    <w:rsid w:val="007B70AD"/>
    <w:rsid w:val="007C64C1"/>
    <w:rsid w:val="007C70D2"/>
    <w:rsid w:val="007D2C83"/>
    <w:rsid w:val="007E0288"/>
    <w:rsid w:val="007E0870"/>
    <w:rsid w:val="007F3F54"/>
    <w:rsid w:val="00803DF1"/>
    <w:rsid w:val="00805205"/>
    <w:rsid w:val="00824DB6"/>
    <w:rsid w:val="00825D50"/>
    <w:rsid w:val="008529F8"/>
    <w:rsid w:val="00860906"/>
    <w:rsid w:val="00864130"/>
    <w:rsid w:val="00875B30"/>
    <w:rsid w:val="0087609F"/>
    <w:rsid w:val="0088052D"/>
    <w:rsid w:val="008840D8"/>
    <w:rsid w:val="008974E9"/>
    <w:rsid w:val="00897FC4"/>
    <w:rsid w:val="008A033E"/>
    <w:rsid w:val="008A0783"/>
    <w:rsid w:val="008A586B"/>
    <w:rsid w:val="008C47DA"/>
    <w:rsid w:val="008E2BE7"/>
    <w:rsid w:val="008F1A92"/>
    <w:rsid w:val="008F6D36"/>
    <w:rsid w:val="00907D3B"/>
    <w:rsid w:val="0091079E"/>
    <w:rsid w:val="00913868"/>
    <w:rsid w:val="00923BC5"/>
    <w:rsid w:val="009316B1"/>
    <w:rsid w:val="00934136"/>
    <w:rsid w:val="00950492"/>
    <w:rsid w:val="00953C64"/>
    <w:rsid w:val="00954F2C"/>
    <w:rsid w:val="00954FCD"/>
    <w:rsid w:val="00957CA3"/>
    <w:rsid w:val="009701C3"/>
    <w:rsid w:val="00970D12"/>
    <w:rsid w:val="0097516C"/>
    <w:rsid w:val="00977D37"/>
    <w:rsid w:val="00983B2F"/>
    <w:rsid w:val="00990851"/>
    <w:rsid w:val="00990AB5"/>
    <w:rsid w:val="00996693"/>
    <w:rsid w:val="009A3234"/>
    <w:rsid w:val="009A4A13"/>
    <w:rsid w:val="009A74D5"/>
    <w:rsid w:val="009A7925"/>
    <w:rsid w:val="009B1853"/>
    <w:rsid w:val="009C48F5"/>
    <w:rsid w:val="009C4F3A"/>
    <w:rsid w:val="009C66E2"/>
    <w:rsid w:val="009D27D4"/>
    <w:rsid w:val="009D784F"/>
    <w:rsid w:val="009E2DC0"/>
    <w:rsid w:val="00A0217B"/>
    <w:rsid w:val="00A11769"/>
    <w:rsid w:val="00A152ED"/>
    <w:rsid w:val="00A16191"/>
    <w:rsid w:val="00A2337E"/>
    <w:rsid w:val="00A24303"/>
    <w:rsid w:val="00A31E0E"/>
    <w:rsid w:val="00A50B18"/>
    <w:rsid w:val="00A57C09"/>
    <w:rsid w:val="00A7348C"/>
    <w:rsid w:val="00A90478"/>
    <w:rsid w:val="00A90541"/>
    <w:rsid w:val="00A922A5"/>
    <w:rsid w:val="00A92DC2"/>
    <w:rsid w:val="00A95704"/>
    <w:rsid w:val="00AB2C2D"/>
    <w:rsid w:val="00AB507E"/>
    <w:rsid w:val="00AB54A6"/>
    <w:rsid w:val="00AB5525"/>
    <w:rsid w:val="00AB7B16"/>
    <w:rsid w:val="00AC62A3"/>
    <w:rsid w:val="00AD05D3"/>
    <w:rsid w:val="00AD06D7"/>
    <w:rsid w:val="00AE2FBD"/>
    <w:rsid w:val="00AF0B23"/>
    <w:rsid w:val="00AF0DFF"/>
    <w:rsid w:val="00AF5820"/>
    <w:rsid w:val="00B1624F"/>
    <w:rsid w:val="00B446EB"/>
    <w:rsid w:val="00B60B4F"/>
    <w:rsid w:val="00B654CC"/>
    <w:rsid w:val="00B81057"/>
    <w:rsid w:val="00B82742"/>
    <w:rsid w:val="00B87708"/>
    <w:rsid w:val="00B92EFF"/>
    <w:rsid w:val="00B96473"/>
    <w:rsid w:val="00BA0476"/>
    <w:rsid w:val="00BA2EBB"/>
    <w:rsid w:val="00BB19A8"/>
    <w:rsid w:val="00BB3A34"/>
    <w:rsid w:val="00BB6884"/>
    <w:rsid w:val="00BB6960"/>
    <w:rsid w:val="00BC398F"/>
    <w:rsid w:val="00BC40A5"/>
    <w:rsid w:val="00BE0CFD"/>
    <w:rsid w:val="00BF5F67"/>
    <w:rsid w:val="00C11CDF"/>
    <w:rsid w:val="00C21973"/>
    <w:rsid w:val="00C27AA3"/>
    <w:rsid w:val="00C36D6E"/>
    <w:rsid w:val="00C44BB7"/>
    <w:rsid w:val="00C44C88"/>
    <w:rsid w:val="00C53510"/>
    <w:rsid w:val="00C62957"/>
    <w:rsid w:val="00C708BA"/>
    <w:rsid w:val="00C75AED"/>
    <w:rsid w:val="00C81E99"/>
    <w:rsid w:val="00C8247F"/>
    <w:rsid w:val="00C8637C"/>
    <w:rsid w:val="00C964C9"/>
    <w:rsid w:val="00CA0A12"/>
    <w:rsid w:val="00CA4EDA"/>
    <w:rsid w:val="00CE5B61"/>
    <w:rsid w:val="00CF08D2"/>
    <w:rsid w:val="00CF0CF2"/>
    <w:rsid w:val="00CF382F"/>
    <w:rsid w:val="00CF3CA9"/>
    <w:rsid w:val="00D0104F"/>
    <w:rsid w:val="00D050B8"/>
    <w:rsid w:val="00D16CC8"/>
    <w:rsid w:val="00D17206"/>
    <w:rsid w:val="00D30FB5"/>
    <w:rsid w:val="00D31067"/>
    <w:rsid w:val="00D3237F"/>
    <w:rsid w:val="00D3649D"/>
    <w:rsid w:val="00D51A94"/>
    <w:rsid w:val="00D51F9F"/>
    <w:rsid w:val="00D52E33"/>
    <w:rsid w:val="00D53775"/>
    <w:rsid w:val="00D64FFA"/>
    <w:rsid w:val="00D765D1"/>
    <w:rsid w:val="00D76E62"/>
    <w:rsid w:val="00D77BBB"/>
    <w:rsid w:val="00D821C4"/>
    <w:rsid w:val="00D924CF"/>
    <w:rsid w:val="00D939A5"/>
    <w:rsid w:val="00D9782F"/>
    <w:rsid w:val="00DA3EF0"/>
    <w:rsid w:val="00DB4869"/>
    <w:rsid w:val="00DC055D"/>
    <w:rsid w:val="00DC3CF8"/>
    <w:rsid w:val="00DC44EC"/>
    <w:rsid w:val="00DC4DC2"/>
    <w:rsid w:val="00DC4F9C"/>
    <w:rsid w:val="00DD473A"/>
    <w:rsid w:val="00DD7CFC"/>
    <w:rsid w:val="00DE0C6D"/>
    <w:rsid w:val="00DE385A"/>
    <w:rsid w:val="00DF4A6B"/>
    <w:rsid w:val="00E00889"/>
    <w:rsid w:val="00E05033"/>
    <w:rsid w:val="00E06350"/>
    <w:rsid w:val="00E1264D"/>
    <w:rsid w:val="00E12710"/>
    <w:rsid w:val="00E16FB4"/>
    <w:rsid w:val="00E30382"/>
    <w:rsid w:val="00E42AC6"/>
    <w:rsid w:val="00E6038E"/>
    <w:rsid w:val="00E65604"/>
    <w:rsid w:val="00E6740C"/>
    <w:rsid w:val="00E8109F"/>
    <w:rsid w:val="00E85CD6"/>
    <w:rsid w:val="00E93A9D"/>
    <w:rsid w:val="00E96946"/>
    <w:rsid w:val="00EA073F"/>
    <w:rsid w:val="00EA0AE9"/>
    <w:rsid w:val="00EA0BB7"/>
    <w:rsid w:val="00EA573F"/>
    <w:rsid w:val="00EB0F74"/>
    <w:rsid w:val="00EB2E95"/>
    <w:rsid w:val="00EB611E"/>
    <w:rsid w:val="00EC2C85"/>
    <w:rsid w:val="00EC2F5B"/>
    <w:rsid w:val="00ED6516"/>
    <w:rsid w:val="00EF2018"/>
    <w:rsid w:val="00EF285D"/>
    <w:rsid w:val="00EF2B71"/>
    <w:rsid w:val="00F017C7"/>
    <w:rsid w:val="00F045EA"/>
    <w:rsid w:val="00F132A8"/>
    <w:rsid w:val="00F15C10"/>
    <w:rsid w:val="00F22300"/>
    <w:rsid w:val="00F23466"/>
    <w:rsid w:val="00F26E3F"/>
    <w:rsid w:val="00F31A00"/>
    <w:rsid w:val="00F340CF"/>
    <w:rsid w:val="00F37D4D"/>
    <w:rsid w:val="00F42C14"/>
    <w:rsid w:val="00F55487"/>
    <w:rsid w:val="00F83735"/>
    <w:rsid w:val="00F90D24"/>
    <w:rsid w:val="00F9471E"/>
    <w:rsid w:val="00F96116"/>
    <w:rsid w:val="00F9791A"/>
    <w:rsid w:val="00FA4810"/>
    <w:rsid w:val="00FA6C12"/>
    <w:rsid w:val="00FA6F98"/>
    <w:rsid w:val="00FB5B7D"/>
    <w:rsid w:val="00FC2BA1"/>
    <w:rsid w:val="00FC7C5D"/>
    <w:rsid w:val="00FD38EE"/>
    <w:rsid w:val="00FE5675"/>
    <w:rsid w:val="00FF03D0"/>
    <w:rsid w:val="00FF4571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B30B6"/>
  <w15:docId w15:val="{4B619270-9ED4-4E03-9FEE-277A0719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B2C7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B2C7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H3,H3 Carattere"/>
    <w:basedOn w:val="Normale"/>
    <w:next w:val="Normale"/>
    <w:link w:val="Titolo3Carattere"/>
    <w:uiPriority w:val="9"/>
    <w:unhideWhenUsed/>
    <w:qFormat/>
    <w:rsid w:val="002B2C7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aliases w:val="H4"/>
    <w:basedOn w:val="Normale"/>
    <w:next w:val="Normale"/>
    <w:link w:val="Titolo4Carattere"/>
    <w:uiPriority w:val="9"/>
    <w:unhideWhenUsed/>
    <w:qFormat/>
    <w:rsid w:val="002B2C7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B2C7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B2C7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B2C7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B2C7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B2C7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7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BBB"/>
  </w:style>
  <w:style w:type="paragraph" w:styleId="Pidipagina">
    <w:name w:val="footer"/>
    <w:basedOn w:val="Normale"/>
    <w:link w:val="PidipaginaCarattere"/>
    <w:uiPriority w:val="99"/>
    <w:unhideWhenUsed/>
    <w:rsid w:val="00D77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BBB"/>
  </w:style>
  <w:style w:type="paragraph" w:customStyle="1" w:styleId="Default">
    <w:name w:val="Default"/>
    <w:rsid w:val="00D77B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Stiletitolodopo24pt">
    <w:name w:val="Stile titolo +  dopo 24 pt"/>
    <w:basedOn w:val="Default"/>
    <w:next w:val="Default"/>
    <w:uiPriority w:val="99"/>
    <w:rsid w:val="00D77BBB"/>
    <w:rPr>
      <w:rFonts w:cstheme="minorBidi"/>
      <w:color w:val="auto"/>
    </w:rPr>
  </w:style>
  <w:style w:type="paragraph" w:customStyle="1" w:styleId="TOCI">
    <w:name w:val="TOCI"/>
    <w:basedOn w:val="Default"/>
    <w:next w:val="Default"/>
    <w:uiPriority w:val="99"/>
    <w:rsid w:val="00D77BBB"/>
    <w:rPr>
      <w:rFonts w:cstheme="minorBidi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2C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B2C76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2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2C76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B2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aliases w:val="H3 Carattere1,H3 Carattere Carattere"/>
    <w:basedOn w:val="Carpredefinitoparagrafo"/>
    <w:link w:val="Titolo3"/>
    <w:uiPriority w:val="9"/>
    <w:rsid w:val="002B2C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aliases w:val="H4 Carattere"/>
    <w:basedOn w:val="Carpredefinitoparagrafo"/>
    <w:link w:val="Titolo4"/>
    <w:uiPriority w:val="9"/>
    <w:rsid w:val="002B2C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B2C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B2C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2B2C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2B2C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2B2C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2B2C7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2B2C76"/>
    <w:pPr>
      <w:spacing w:after="100"/>
      <w:ind w:left="440"/>
    </w:pPr>
  </w:style>
  <w:style w:type="paragraph" w:styleId="Sommario2">
    <w:name w:val="toc 2"/>
    <w:basedOn w:val="Normale"/>
    <w:next w:val="Normale"/>
    <w:autoRedefine/>
    <w:uiPriority w:val="39"/>
    <w:unhideWhenUsed/>
    <w:rsid w:val="002B2C7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B2C76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2B2C76"/>
    <w:pPr>
      <w:spacing w:after="0" w:line="240" w:lineRule="auto"/>
    </w:pPr>
  </w:style>
  <w:style w:type="paragraph" w:customStyle="1" w:styleId="titolo">
    <w:name w:val="titolo"/>
    <w:basedOn w:val="Normale"/>
    <w:rsid w:val="00C81E99"/>
    <w:pPr>
      <w:widowControl w:val="0"/>
      <w:tabs>
        <w:tab w:val="left" w:pos="3119"/>
        <w:tab w:val="left" w:pos="4678"/>
        <w:tab w:val="left" w:pos="4962"/>
      </w:tabs>
      <w:suppressAutoHyphens/>
      <w:spacing w:after="1200" w:line="360" w:lineRule="atLeast"/>
      <w:ind w:left="357" w:hanging="357"/>
      <w:jc w:val="center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customStyle="1" w:styleId="Titolospecifica">
    <w:name w:val="Titolo specifica"/>
    <w:basedOn w:val="Normale"/>
    <w:rsid w:val="00C81E99"/>
    <w:pPr>
      <w:autoSpaceDE w:val="0"/>
      <w:autoSpaceDN w:val="0"/>
      <w:spacing w:before="3360" w:after="1200" w:line="360" w:lineRule="atLeast"/>
      <w:ind w:left="431" w:hanging="431"/>
      <w:jc w:val="center"/>
    </w:pPr>
    <w:rPr>
      <w:rFonts w:ascii="Arial" w:eastAsia="Times New Roman" w:hAnsi="Arial" w:cs="Times New Roman"/>
      <w:b/>
      <w:bCs/>
      <w:i/>
      <w:iCs/>
      <w:caps/>
      <w:sz w:val="20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4768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4768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4768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768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7682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47682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2A74CA"/>
    <w:pPr>
      <w:ind w:left="720"/>
      <w:contextualSpacing/>
    </w:pPr>
  </w:style>
  <w:style w:type="paragraph" w:customStyle="1" w:styleId="0002Bodytext">
    <w:name w:val="0002_Body text"/>
    <w:basedOn w:val="Normale"/>
    <w:link w:val="0002BodytextCarattere"/>
    <w:rsid w:val="00BB3A34"/>
    <w:pPr>
      <w:widowControl w:val="0"/>
      <w:adjustRightInd w:val="0"/>
      <w:spacing w:before="60" w:after="120" w:line="240" w:lineRule="auto"/>
      <w:jc w:val="both"/>
      <w:textAlignment w:val="baseline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0002BodytextCarattere">
    <w:name w:val="0002_Body text Carattere"/>
    <w:link w:val="0002Bodytext"/>
    <w:rsid w:val="00BB3A34"/>
    <w:rPr>
      <w:rFonts w:ascii="Trebuchet MS" w:eastAsia="Times New Roman" w:hAnsi="Trebuchet MS" w:cs="Times New Roman"/>
      <w:sz w:val="20"/>
      <w:szCs w:val="20"/>
    </w:rPr>
  </w:style>
  <w:style w:type="paragraph" w:customStyle="1" w:styleId="elenco1">
    <w:name w:val="elenco 1"/>
    <w:basedOn w:val="Normale"/>
    <w:rsid w:val="00BB3A34"/>
    <w:pPr>
      <w:widowControl w:val="0"/>
      <w:numPr>
        <w:numId w:val="2"/>
      </w:numPr>
      <w:adjustRightInd w:val="0"/>
      <w:spacing w:before="60" w:after="6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0003bullet">
    <w:name w:val="0003_bullet"/>
    <w:basedOn w:val="elenco1"/>
    <w:rsid w:val="00BB3A34"/>
    <w:rPr>
      <w:rFonts w:ascii="Trebuchet MS" w:hAnsi="Trebuchet MS"/>
      <w:sz w:val="20"/>
    </w:rPr>
  </w:style>
  <w:style w:type="paragraph" w:customStyle="1" w:styleId="0002Bodytextprebullet">
    <w:name w:val="0002_Body text pre bullet"/>
    <w:basedOn w:val="0002Bodytext"/>
    <w:qFormat/>
    <w:rsid w:val="00BB3A34"/>
    <w:pPr>
      <w:keepNext/>
      <w:spacing w:after="0"/>
    </w:pPr>
  </w:style>
  <w:style w:type="table" w:customStyle="1" w:styleId="TableNormal">
    <w:name w:val="Table Normal"/>
    <w:uiPriority w:val="2"/>
    <w:semiHidden/>
    <w:unhideWhenUsed/>
    <w:qFormat/>
    <w:rsid w:val="00BB3A3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B3A34"/>
    <w:pPr>
      <w:widowControl w:val="0"/>
      <w:autoSpaceDE w:val="0"/>
      <w:autoSpaceDN w:val="0"/>
      <w:spacing w:after="0" w:line="240" w:lineRule="auto"/>
      <w:ind w:left="69"/>
    </w:pPr>
    <w:rPr>
      <w:rFonts w:ascii="Trebuchet MS" w:eastAsia="Trebuchet MS" w:hAnsi="Trebuchet MS" w:cs="Trebuchet MS"/>
      <w:lang w:val="en-US" w:eastAsia="en-US"/>
    </w:rPr>
  </w:style>
  <w:style w:type="paragraph" w:styleId="Titolo0">
    <w:name w:val="Title"/>
    <w:basedOn w:val="Normale"/>
    <w:link w:val="TitoloCarattere"/>
    <w:qFormat/>
    <w:rsid w:val="003B0993"/>
    <w:pPr>
      <w:widowControl w:val="0"/>
      <w:autoSpaceDE w:val="0"/>
      <w:autoSpaceDN w:val="0"/>
      <w:adjustRightInd w:val="0"/>
      <w:spacing w:after="0" w:line="300" w:lineRule="exact"/>
      <w:outlineLvl w:val="0"/>
    </w:pPr>
    <w:rPr>
      <w:rFonts w:ascii="Trebuchet MS" w:eastAsia="Times New Roman" w:hAnsi="Trebuchet MS" w:cs="Trebuchet MS"/>
      <w:b/>
      <w:bCs/>
      <w:caps/>
      <w:kern w:val="28"/>
      <w:sz w:val="20"/>
      <w:szCs w:val="20"/>
    </w:rPr>
  </w:style>
  <w:style w:type="character" w:customStyle="1" w:styleId="TitoloCarattere">
    <w:name w:val="Titolo Carattere"/>
    <w:basedOn w:val="Carpredefinitoparagrafo"/>
    <w:link w:val="Titolo0"/>
    <w:rsid w:val="003B0993"/>
    <w:rPr>
      <w:rFonts w:ascii="Trebuchet MS" w:eastAsia="Times New Roman" w:hAnsi="Trebuchet MS" w:cs="Trebuchet MS"/>
      <w:b/>
      <w:bCs/>
      <w:caps/>
      <w:kern w:val="28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FC7C5D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E303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30382"/>
    <w:rPr>
      <w:rFonts w:ascii="Calibri" w:eastAsia="Calibri" w:hAnsi="Calibri" w:cs="Calibri"/>
      <w:lang w:bidi="it-IT"/>
    </w:rPr>
  </w:style>
  <w:style w:type="paragraph" w:customStyle="1" w:styleId="Corpotestotitoli">
    <w:name w:val="Corpo testo titoli"/>
    <w:basedOn w:val="Corpotesto"/>
    <w:rsid w:val="003F5F53"/>
    <w:pPr>
      <w:widowControl/>
      <w:autoSpaceDE/>
      <w:autoSpaceDN/>
      <w:spacing w:before="240"/>
      <w:ind w:left="907"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Corsivoblu">
    <w:name w:val="Corsivo blu"/>
    <w:basedOn w:val="Normale"/>
    <w:link w:val="CorsivobluCarattere"/>
    <w:autoRedefine/>
    <w:rsid w:val="00AB5525"/>
    <w:pPr>
      <w:tabs>
        <w:tab w:val="left" w:pos="284"/>
      </w:tabs>
      <w:suppressAutoHyphens/>
      <w:autoSpaceDE w:val="0"/>
      <w:autoSpaceDN w:val="0"/>
      <w:adjustRightInd w:val="0"/>
      <w:spacing w:before="120" w:after="120" w:line="300" w:lineRule="exact"/>
      <w:ind w:left="142"/>
      <w:jc w:val="both"/>
    </w:pPr>
    <w:rPr>
      <w:rFonts w:ascii="Trebuchet MS" w:eastAsia="Times New Roman" w:hAnsi="Trebuchet MS" w:cs="Times New Roman"/>
      <w:i/>
      <w:color w:val="0000FF"/>
      <w:spacing w:val="-2"/>
      <w:szCs w:val="24"/>
    </w:rPr>
  </w:style>
  <w:style w:type="character" w:customStyle="1" w:styleId="CorsivobluCarattere">
    <w:name w:val="Corsivo blu Carattere"/>
    <w:link w:val="Corsivoblu"/>
    <w:rsid w:val="00AB5525"/>
    <w:rPr>
      <w:rFonts w:ascii="Trebuchet MS" w:eastAsia="Times New Roman" w:hAnsi="Trebuchet MS" w:cs="Times New Roman"/>
      <w:i/>
      <w:color w:val="0000FF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28FD4-C4D1-4DD1-AB76-4407B9BA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1193</Words>
  <Characters>7376</Characters>
  <Application>Microsoft Office Word</Application>
  <DocSecurity>0</DocSecurity>
  <Lines>136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Maggiori</dc:creator>
  <cp:lastModifiedBy>Montagna Maria Vittoria</cp:lastModifiedBy>
  <cp:revision>8</cp:revision>
  <cp:lastPrinted>2025-10-01T09:31:00Z</cp:lastPrinted>
  <dcterms:created xsi:type="dcterms:W3CDTF">2025-09-22T18:12:00Z</dcterms:created>
  <dcterms:modified xsi:type="dcterms:W3CDTF">2025-10-01T09:32:00Z</dcterms:modified>
</cp:coreProperties>
</file>